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551成安县组织部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9804.54</w:t>
            </w:r>
          </w:p>
        </w:tc>
        <w:tc>
          <w:tcPr>
            <w:tcW w:w="4535" w:type="dxa"/>
            <w:vAlign w:val="center"/>
          </w:tcPr>
          <w:p>
            <w:pPr>
              <w:pStyle w:val="13"/>
            </w:pPr>
            <w:r>
              <w:t>一、一般公共服务支出</w:t>
            </w:r>
          </w:p>
        </w:tc>
        <w:tc>
          <w:tcPr>
            <w:tcW w:w="2126" w:type="dxa"/>
            <w:vAlign w:val="center"/>
          </w:tcPr>
          <w:p>
            <w:pPr>
              <w:pStyle w:val="12"/>
            </w:pPr>
            <w:r>
              <w:t>3509.71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6046.67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9804.54</w:t>
            </w:r>
          </w:p>
        </w:tc>
        <w:tc>
          <w:tcPr>
            <w:tcW w:w="4535" w:type="dxa"/>
            <w:vAlign w:val="center"/>
          </w:tcPr>
          <w:p>
            <w:pPr>
              <w:pStyle w:val="15"/>
            </w:pPr>
            <w:r>
              <w:t>本年支出合计</w:t>
            </w:r>
          </w:p>
        </w:tc>
        <w:tc>
          <w:tcPr>
            <w:tcW w:w="2126" w:type="dxa"/>
            <w:vAlign w:val="center"/>
          </w:tcPr>
          <w:p>
            <w:pPr>
              <w:pStyle w:val="16"/>
            </w:pPr>
            <w:r>
              <w:t>9804.54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9804.54</w:t>
            </w:r>
          </w:p>
        </w:tc>
        <w:tc>
          <w:tcPr>
            <w:tcW w:w="4535" w:type="dxa"/>
            <w:vAlign w:val="center"/>
          </w:tcPr>
          <w:p>
            <w:pPr>
              <w:pStyle w:val="15"/>
            </w:pPr>
            <w:r>
              <w:t>支出总计</w:t>
            </w:r>
          </w:p>
        </w:tc>
        <w:tc>
          <w:tcPr>
            <w:tcW w:w="2126" w:type="dxa"/>
            <w:vAlign w:val="center"/>
          </w:tcPr>
          <w:p>
            <w:pPr>
              <w:pStyle w:val="16"/>
            </w:pPr>
            <w:r>
              <w:t>9804.54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551成安县组织部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9804.54</w:t>
            </w:r>
          </w:p>
        </w:tc>
        <w:tc>
          <w:tcPr>
            <w:tcW w:w="1134" w:type="dxa"/>
            <w:vAlign w:val="center"/>
          </w:tcPr>
          <w:p>
            <w:pPr>
              <w:pStyle w:val="16"/>
            </w:pPr>
            <w:r>
              <w:t>9804.54</w:t>
            </w:r>
          </w:p>
        </w:tc>
        <w:tc>
          <w:tcPr>
            <w:tcW w:w="1134" w:type="dxa"/>
            <w:vAlign w:val="center"/>
          </w:tcPr>
          <w:p>
            <w:pPr>
              <w:pStyle w:val="16"/>
            </w:pPr>
            <w:r>
              <w:t>9804.54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3509.71</w:t>
            </w:r>
          </w:p>
        </w:tc>
        <w:tc>
          <w:tcPr>
            <w:tcW w:w="1134" w:type="dxa"/>
            <w:vAlign w:val="center"/>
          </w:tcPr>
          <w:p>
            <w:pPr>
              <w:pStyle w:val="12"/>
            </w:pPr>
            <w:r>
              <w:t>3509.71</w:t>
            </w:r>
          </w:p>
        </w:tc>
        <w:tc>
          <w:tcPr>
            <w:tcW w:w="1134" w:type="dxa"/>
            <w:vAlign w:val="center"/>
          </w:tcPr>
          <w:p>
            <w:pPr>
              <w:pStyle w:val="12"/>
            </w:pPr>
            <w:r>
              <w:t>3509.71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3509.71</w:t>
            </w:r>
          </w:p>
        </w:tc>
        <w:tc>
          <w:tcPr>
            <w:tcW w:w="1134" w:type="dxa"/>
            <w:vAlign w:val="center"/>
          </w:tcPr>
          <w:p>
            <w:pPr>
              <w:pStyle w:val="12"/>
            </w:pPr>
            <w:r>
              <w:t>3509.71</w:t>
            </w:r>
          </w:p>
        </w:tc>
        <w:tc>
          <w:tcPr>
            <w:tcW w:w="1134" w:type="dxa"/>
            <w:vAlign w:val="center"/>
          </w:tcPr>
          <w:p>
            <w:pPr>
              <w:pStyle w:val="12"/>
            </w:pPr>
            <w:r>
              <w:t>3509.71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394.17</w:t>
            </w:r>
          </w:p>
        </w:tc>
        <w:tc>
          <w:tcPr>
            <w:tcW w:w="1134" w:type="dxa"/>
            <w:vAlign w:val="center"/>
          </w:tcPr>
          <w:p>
            <w:pPr>
              <w:pStyle w:val="12"/>
            </w:pPr>
            <w:r>
              <w:t>394.17</w:t>
            </w:r>
          </w:p>
        </w:tc>
        <w:tc>
          <w:tcPr>
            <w:tcW w:w="1134" w:type="dxa"/>
            <w:vAlign w:val="center"/>
          </w:tcPr>
          <w:p>
            <w:pPr>
              <w:pStyle w:val="12"/>
            </w:pPr>
            <w:r>
              <w:t>394.17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3115.55</w:t>
            </w:r>
          </w:p>
        </w:tc>
        <w:tc>
          <w:tcPr>
            <w:tcW w:w="1134" w:type="dxa"/>
            <w:vAlign w:val="center"/>
          </w:tcPr>
          <w:p>
            <w:pPr>
              <w:pStyle w:val="12"/>
            </w:pPr>
            <w:r>
              <w:t>3115.55</w:t>
            </w:r>
          </w:p>
        </w:tc>
        <w:tc>
          <w:tcPr>
            <w:tcW w:w="1134" w:type="dxa"/>
            <w:vAlign w:val="center"/>
          </w:tcPr>
          <w:p>
            <w:pPr>
              <w:pStyle w:val="12"/>
            </w:pPr>
            <w:r>
              <w:t>3115.55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194.57</w:t>
            </w:r>
          </w:p>
        </w:tc>
        <w:tc>
          <w:tcPr>
            <w:tcW w:w="1134" w:type="dxa"/>
            <w:vAlign w:val="center"/>
          </w:tcPr>
          <w:p>
            <w:pPr>
              <w:pStyle w:val="12"/>
            </w:pPr>
            <w:r>
              <w:t>194.57</w:t>
            </w:r>
          </w:p>
        </w:tc>
        <w:tc>
          <w:tcPr>
            <w:tcW w:w="1134" w:type="dxa"/>
            <w:vAlign w:val="center"/>
          </w:tcPr>
          <w:p>
            <w:pPr>
              <w:pStyle w:val="12"/>
            </w:pPr>
            <w:r>
              <w:t>194.57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20801</w:t>
            </w:r>
          </w:p>
        </w:tc>
        <w:tc>
          <w:tcPr>
            <w:tcW w:w="1559" w:type="dxa"/>
            <w:vAlign w:val="center"/>
          </w:tcPr>
          <w:p>
            <w:pPr>
              <w:pStyle w:val="13"/>
            </w:pPr>
            <w:r>
              <w:t>人力资源和社会保障管理事务</w:t>
            </w:r>
          </w:p>
        </w:tc>
        <w:tc>
          <w:tcPr>
            <w:tcW w:w="1134" w:type="dxa"/>
            <w:vAlign w:val="center"/>
          </w:tcPr>
          <w:p>
            <w:pPr>
              <w:pStyle w:val="12"/>
            </w:pPr>
            <w:r>
              <w:t>95.00</w:t>
            </w:r>
          </w:p>
        </w:tc>
        <w:tc>
          <w:tcPr>
            <w:tcW w:w="1134" w:type="dxa"/>
            <w:vAlign w:val="center"/>
          </w:tcPr>
          <w:p>
            <w:pPr>
              <w:pStyle w:val="12"/>
            </w:pPr>
            <w:r>
              <w:t>95.00</w:t>
            </w:r>
          </w:p>
        </w:tc>
        <w:tc>
          <w:tcPr>
            <w:tcW w:w="1134" w:type="dxa"/>
            <w:vAlign w:val="center"/>
          </w:tcPr>
          <w:p>
            <w:pPr>
              <w:pStyle w:val="12"/>
            </w:pPr>
            <w:r>
              <w:t>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2080116</w:t>
            </w:r>
          </w:p>
        </w:tc>
        <w:tc>
          <w:tcPr>
            <w:tcW w:w="1559" w:type="dxa"/>
            <w:vAlign w:val="center"/>
          </w:tcPr>
          <w:p>
            <w:pPr>
              <w:pStyle w:val="13"/>
            </w:pPr>
            <w:r>
              <w:t>引进人才费用</w:t>
            </w:r>
          </w:p>
        </w:tc>
        <w:tc>
          <w:tcPr>
            <w:tcW w:w="1134" w:type="dxa"/>
            <w:vAlign w:val="center"/>
          </w:tcPr>
          <w:p>
            <w:pPr>
              <w:pStyle w:val="12"/>
            </w:pPr>
            <w:r>
              <w:t>95.00</w:t>
            </w:r>
          </w:p>
        </w:tc>
        <w:tc>
          <w:tcPr>
            <w:tcW w:w="1134" w:type="dxa"/>
            <w:vAlign w:val="center"/>
          </w:tcPr>
          <w:p>
            <w:pPr>
              <w:pStyle w:val="12"/>
            </w:pPr>
            <w:r>
              <w:t>95.00</w:t>
            </w:r>
          </w:p>
        </w:tc>
        <w:tc>
          <w:tcPr>
            <w:tcW w:w="1134" w:type="dxa"/>
            <w:vAlign w:val="center"/>
          </w:tcPr>
          <w:p>
            <w:pPr>
              <w:pStyle w:val="12"/>
            </w:pPr>
            <w:r>
              <w:t>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95.61</w:t>
            </w:r>
          </w:p>
        </w:tc>
        <w:tc>
          <w:tcPr>
            <w:tcW w:w="1134" w:type="dxa"/>
            <w:vAlign w:val="center"/>
          </w:tcPr>
          <w:p>
            <w:pPr>
              <w:pStyle w:val="12"/>
            </w:pPr>
            <w:r>
              <w:t>95.61</w:t>
            </w:r>
          </w:p>
        </w:tc>
        <w:tc>
          <w:tcPr>
            <w:tcW w:w="1134" w:type="dxa"/>
            <w:vAlign w:val="center"/>
          </w:tcPr>
          <w:p>
            <w:pPr>
              <w:pStyle w:val="12"/>
            </w:pPr>
            <w:r>
              <w:t>95.61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52.04</w:t>
            </w:r>
          </w:p>
        </w:tc>
        <w:tc>
          <w:tcPr>
            <w:tcW w:w="1134" w:type="dxa"/>
            <w:vAlign w:val="center"/>
          </w:tcPr>
          <w:p>
            <w:pPr>
              <w:pStyle w:val="12"/>
            </w:pPr>
            <w:r>
              <w:t>52.04</w:t>
            </w:r>
          </w:p>
        </w:tc>
        <w:tc>
          <w:tcPr>
            <w:tcW w:w="1134" w:type="dxa"/>
            <w:vAlign w:val="center"/>
          </w:tcPr>
          <w:p>
            <w:pPr>
              <w:pStyle w:val="12"/>
            </w:pPr>
            <w:r>
              <w:t>52.04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43.57</w:t>
            </w:r>
          </w:p>
        </w:tc>
        <w:tc>
          <w:tcPr>
            <w:tcW w:w="1134" w:type="dxa"/>
            <w:vAlign w:val="center"/>
          </w:tcPr>
          <w:p>
            <w:pPr>
              <w:pStyle w:val="12"/>
            </w:pPr>
            <w:r>
              <w:t>43.57</w:t>
            </w:r>
          </w:p>
        </w:tc>
        <w:tc>
          <w:tcPr>
            <w:tcW w:w="1134" w:type="dxa"/>
            <w:vAlign w:val="center"/>
          </w:tcPr>
          <w:p>
            <w:pPr>
              <w:pStyle w:val="12"/>
            </w:pPr>
            <w:r>
              <w:t>43.57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22.37</w:t>
            </w:r>
          </w:p>
        </w:tc>
        <w:tc>
          <w:tcPr>
            <w:tcW w:w="1134" w:type="dxa"/>
            <w:vAlign w:val="center"/>
          </w:tcPr>
          <w:p>
            <w:pPr>
              <w:pStyle w:val="12"/>
            </w:pPr>
            <w:r>
              <w:t>22.37</w:t>
            </w:r>
          </w:p>
        </w:tc>
        <w:tc>
          <w:tcPr>
            <w:tcW w:w="1134" w:type="dxa"/>
            <w:vAlign w:val="center"/>
          </w:tcPr>
          <w:p>
            <w:pPr>
              <w:pStyle w:val="12"/>
            </w:pPr>
            <w:r>
              <w:t>22.37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22.37</w:t>
            </w:r>
          </w:p>
        </w:tc>
        <w:tc>
          <w:tcPr>
            <w:tcW w:w="1134" w:type="dxa"/>
            <w:vAlign w:val="center"/>
          </w:tcPr>
          <w:p>
            <w:pPr>
              <w:pStyle w:val="12"/>
            </w:pPr>
            <w:r>
              <w:t>22.37</w:t>
            </w:r>
          </w:p>
        </w:tc>
        <w:tc>
          <w:tcPr>
            <w:tcW w:w="1134" w:type="dxa"/>
            <w:vAlign w:val="center"/>
          </w:tcPr>
          <w:p>
            <w:pPr>
              <w:pStyle w:val="12"/>
            </w:pPr>
            <w:r>
              <w:t>22.37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22.37</w:t>
            </w:r>
          </w:p>
        </w:tc>
        <w:tc>
          <w:tcPr>
            <w:tcW w:w="1134" w:type="dxa"/>
            <w:vAlign w:val="center"/>
          </w:tcPr>
          <w:p>
            <w:pPr>
              <w:pStyle w:val="12"/>
            </w:pPr>
            <w:r>
              <w:t>22.37</w:t>
            </w:r>
          </w:p>
        </w:tc>
        <w:tc>
          <w:tcPr>
            <w:tcW w:w="1134" w:type="dxa"/>
            <w:vAlign w:val="center"/>
          </w:tcPr>
          <w:p>
            <w:pPr>
              <w:pStyle w:val="12"/>
            </w:pPr>
            <w:r>
              <w:t>22.37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6046.67</w:t>
            </w:r>
          </w:p>
        </w:tc>
        <w:tc>
          <w:tcPr>
            <w:tcW w:w="1134" w:type="dxa"/>
            <w:vAlign w:val="center"/>
          </w:tcPr>
          <w:p>
            <w:pPr>
              <w:pStyle w:val="12"/>
            </w:pPr>
            <w:r>
              <w:t>6046.67</w:t>
            </w:r>
          </w:p>
        </w:tc>
        <w:tc>
          <w:tcPr>
            <w:tcW w:w="1134" w:type="dxa"/>
            <w:vAlign w:val="center"/>
          </w:tcPr>
          <w:p>
            <w:pPr>
              <w:pStyle w:val="12"/>
            </w:pPr>
            <w:r>
              <w:t>6046.67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19.66</w:t>
            </w:r>
          </w:p>
        </w:tc>
        <w:tc>
          <w:tcPr>
            <w:tcW w:w="1134" w:type="dxa"/>
            <w:vAlign w:val="center"/>
          </w:tcPr>
          <w:p>
            <w:pPr>
              <w:pStyle w:val="12"/>
            </w:pPr>
            <w:r>
              <w:t>19.66</w:t>
            </w:r>
          </w:p>
        </w:tc>
        <w:tc>
          <w:tcPr>
            <w:tcW w:w="1134" w:type="dxa"/>
            <w:vAlign w:val="center"/>
          </w:tcPr>
          <w:p>
            <w:pPr>
              <w:pStyle w:val="12"/>
            </w:pPr>
            <w:r>
              <w:t>19.66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19.66</w:t>
            </w:r>
          </w:p>
        </w:tc>
        <w:tc>
          <w:tcPr>
            <w:tcW w:w="1134" w:type="dxa"/>
            <w:vAlign w:val="center"/>
          </w:tcPr>
          <w:p>
            <w:pPr>
              <w:pStyle w:val="12"/>
            </w:pPr>
            <w:r>
              <w:t>19.66</w:t>
            </w:r>
          </w:p>
        </w:tc>
        <w:tc>
          <w:tcPr>
            <w:tcW w:w="1134" w:type="dxa"/>
            <w:vAlign w:val="center"/>
          </w:tcPr>
          <w:p>
            <w:pPr>
              <w:pStyle w:val="12"/>
            </w:pPr>
            <w:r>
              <w:t>19.66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6027.01</w:t>
            </w:r>
          </w:p>
        </w:tc>
        <w:tc>
          <w:tcPr>
            <w:tcW w:w="1134" w:type="dxa"/>
            <w:vAlign w:val="center"/>
          </w:tcPr>
          <w:p>
            <w:pPr>
              <w:pStyle w:val="12"/>
            </w:pPr>
            <w:r>
              <w:t>6027.01</w:t>
            </w:r>
          </w:p>
        </w:tc>
        <w:tc>
          <w:tcPr>
            <w:tcW w:w="1134" w:type="dxa"/>
            <w:vAlign w:val="center"/>
          </w:tcPr>
          <w:p>
            <w:pPr>
              <w:pStyle w:val="12"/>
            </w:pPr>
            <w:r>
              <w:t>6027.01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6027.01</w:t>
            </w:r>
          </w:p>
        </w:tc>
        <w:tc>
          <w:tcPr>
            <w:tcW w:w="1134" w:type="dxa"/>
            <w:vAlign w:val="center"/>
          </w:tcPr>
          <w:p>
            <w:pPr>
              <w:pStyle w:val="12"/>
            </w:pPr>
            <w:r>
              <w:t>6027.01</w:t>
            </w:r>
          </w:p>
        </w:tc>
        <w:tc>
          <w:tcPr>
            <w:tcW w:w="1134" w:type="dxa"/>
            <w:vAlign w:val="center"/>
          </w:tcPr>
          <w:p>
            <w:pPr>
              <w:pStyle w:val="12"/>
            </w:pPr>
            <w:r>
              <w:t>6027.01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31.21</w:t>
            </w:r>
          </w:p>
        </w:tc>
        <w:tc>
          <w:tcPr>
            <w:tcW w:w="1134" w:type="dxa"/>
            <w:vAlign w:val="center"/>
          </w:tcPr>
          <w:p>
            <w:pPr>
              <w:pStyle w:val="12"/>
            </w:pPr>
            <w:r>
              <w:t>31.21</w:t>
            </w:r>
          </w:p>
        </w:tc>
        <w:tc>
          <w:tcPr>
            <w:tcW w:w="1134" w:type="dxa"/>
            <w:vAlign w:val="center"/>
          </w:tcPr>
          <w:p>
            <w:pPr>
              <w:pStyle w:val="12"/>
            </w:pPr>
            <w:r>
              <w:t>31.21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31.21</w:t>
            </w:r>
          </w:p>
        </w:tc>
        <w:tc>
          <w:tcPr>
            <w:tcW w:w="1134" w:type="dxa"/>
            <w:vAlign w:val="center"/>
          </w:tcPr>
          <w:p>
            <w:pPr>
              <w:pStyle w:val="12"/>
            </w:pPr>
            <w:r>
              <w:t>31.21</w:t>
            </w:r>
          </w:p>
        </w:tc>
        <w:tc>
          <w:tcPr>
            <w:tcW w:w="1134" w:type="dxa"/>
            <w:vAlign w:val="center"/>
          </w:tcPr>
          <w:p>
            <w:pPr>
              <w:pStyle w:val="12"/>
            </w:pPr>
            <w:r>
              <w:t>31.21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31.21</w:t>
            </w:r>
          </w:p>
        </w:tc>
        <w:tc>
          <w:tcPr>
            <w:tcW w:w="1134" w:type="dxa"/>
            <w:vAlign w:val="center"/>
          </w:tcPr>
          <w:p>
            <w:pPr>
              <w:pStyle w:val="12"/>
            </w:pPr>
            <w:r>
              <w:t>31.21</w:t>
            </w:r>
          </w:p>
        </w:tc>
        <w:tc>
          <w:tcPr>
            <w:tcW w:w="1134" w:type="dxa"/>
            <w:vAlign w:val="center"/>
          </w:tcPr>
          <w:p>
            <w:pPr>
              <w:pStyle w:val="12"/>
            </w:pPr>
            <w:r>
              <w:t>31.21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9804.54</w:t>
            </w:r>
          </w:p>
        </w:tc>
        <w:tc>
          <w:tcPr>
            <w:tcW w:w="1361" w:type="dxa"/>
            <w:vAlign w:val="center"/>
          </w:tcPr>
          <w:p>
            <w:pPr>
              <w:pStyle w:val="16"/>
            </w:pPr>
            <w:r>
              <w:t>545.33</w:t>
            </w:r>
          </w:p>
        </w:tc>
        <w:tc>
          <w:tcPr>
            <w:tcW w:w="1361" w:type="dxa"/>
            <w:vAlign w:val="center"/>
          </w:tcPr>
          <w:p>
            <w:pPr>
              <w:pStyle w:val="16"/>
            </w:pPr>
            <w:r>
              <w:t>9259.21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3509.71</w:t>
            </w:r>
          </w:p>
        </w:tc>
        <w:tc>
          <w:tcPr>
            <w:tcW w:w="1361" w:type="dxa"/>
            <w:vAlign w:val="center"/>
          </w:tcPr>
          <w:p>
            <w:pPr>
              <w:pStyle w:val="12"/>
            </w:pPr>
            <w:r>
              <w:t>392.17</w:t>
            </w:r>
          </w:p>
        </w:tc>
        <w:tc>
          <w:tcPr>
            <w:tcW w:w="1361" w:type="dxa"/>
            <w:vAlign w:val="center"/>
          </w:tcPr>
          <w:p>
            <w:pPr>
              <w:pStyle w:val="12"/>
            </w:pPr>
            <w:r>
              <w:t>3117.55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3509.71</w:t>
            </w:r>
          </w:p>
        </w:tc>
        <w:tc>
          <w:tcPr>
            <w:tcW w:w="1361" w:type="dxa"/>
            <w:vAlign w:val="center"/>
          </w:tcPr>
          <w:p>
            <w:pPr>
              <w:pStyle w:val="12"/>
            </w:pPr>
            <w:r>
              <w:t>392.17</w:t>
            </w:r>
          </w:p>
        </w:tc>
        <w:tc>
          <w:tcPr>
            <w:tcW w:w="1361" w:type="dxa"/>
            <w:vAlign w:val="center"/>
          </w:tcPr>
          <w:p>
            <w:pPr>
              <w:pStyle w:val="12"/>
            </w:pPr>
            <w:r>
              <w:t>3117.55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394.17</w:t>
            </w:r>
          </w:p>
        </w:tc>
        <w:tc>
          <w:tcPr>
            <w:tcW w:w="1361" w:type="dxa"/>
            <w:vAlign w:val="center"/>
          </w:tcPr>
          <w:p>
            <w:pPr>
              <w:pStyle w:val="12"/>
            </w:pPr>
            <w:r>
              <w:t>392.17</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3115.55</w:t>
            </w:r>
          </w:p>
        </w:tc>
        <w:tc>
          <w:tcPr>
            <w:tcW w:w="1361" w:type="dxa"/>
            <w:vAlign w:val="center"/>
          </w:tcPr>
          <w:p>
            <w:pPr>
              <w:pStyle w:val="12"/>
            </w:pPr>
          </w:p>
        </w:tc>
        <w:tc>
          <w:tcPr>
            <w:tcW w:w="1361" w:type="dxa"/>
            <w:vAlign w:val="center"/>
          </w:tcPr>
          <w:p>
            <w:pPr>
              <w:pStyle w:val="12"/>
            </w:pPr>
            <w:r>
              <w:t>3115.55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194.57</w:t>
            </w:r>
          </w:p>
        </w:tc>
        <w:tc>
          <w:tcPr>
            <w:tcW w:w="1361" w:type="dxa"/>
            <w:vAlign w:val="center"/>
          </w:tcPr>
          <w:p>
            <w:pPr>
              <w:pStyle w:val="12"/>
            </w:pPr>
            <w:r>
              <w:t>99.57</w:t>
            </w:r>
          </w:p>
        </w:tc>
        <w:tc>
          <w:tcPr>
            <w:tcW w:w="1361" w:type="dxa"/>
            <w:vAlign w:val="center"/>
          </w:tcPr>
          <w:p>
            <w:pPr>
              <w:pStyle w:val="12"/>
            </w:pPr>
            <w:r>
              <w:t>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20801</w:t>
            </w:r>
          </w:p>
        </w:tc>
        <w:tc>
          <w:tcPr>
            <w:tcW w:w="4535" w:type="dxa"/>
            <w:vAlign w:val="center"/>
          </w:tcPr>
          <w:p>
            <w:pPr>
              <w:pStyle w:val="13"/>
            </w:pPr>
            <w:r>
              <w:t>人力资源和社会保障管理事务</w:t>
            </w:r>
          </w:p>
        </w:tc>
        <w:tc>
          <w:tcPr>
            <w:tcW w:w="1361" w:type="dxa"/>
            <w:vAlign w:val="center"/>
          </w:tcPr>
          <w:p>
            <w:pPr>
              <w:pStyle w:val="12"/>
            </w:pPr>
            <w:r>
              <w:t>95.00</w:t>
            </w:r>
          </w:p>
        </w:tc>
        <w:tc>
          <w:tcPr>
            <w:tcW w:w="1361" w:type="dxa"/>
            <w:vAlign w:val="center"/>
          </w:tcPr>
          <w:p>
            <w:pPr>
              <w:pStyle w:val="12"/>
            </w:pPr>
          </w:p>
        </w:tc>
        <w:tc>
          <w:tcPr>
            <w:tcW w:w="1361" w:type="dxa"/>
            <w:vAlign w:val="center"/>
          </w:tcPr>
          <w:p>
            <w:pPr>
              <w:pStyle w:val="12"/>
            </w:pPr>
            <w:r>
              <w:t>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2080116</w:t>
            </w:r>
          </w:p>
        </w:tc>
        <w:tc>
          <w:tcPr>
            <w:tcW w:w="4535" w:type="dxa"/>
            <w:vAlign w:val="center"/>
          </w:tcPr>
          <w:p>
            <w:pPr>
              <w:pStyle w:val="13"/>
            </w:pPr>
            <w:r>
              <w:t>引进人才费用</w:t>
            </w:r>
          </w:p>
        </w:tc>
        <w:tc>
          <w:tcPr>
            <w:tcW w:w="1361" w:type="dxa"/>
            <w:vAlign w:val="center"/>
          </w:tcPr>
          <w:p>
            <w:pPr>
              <w:pStyle w:val="12"/>
            </w:pPr>
            <w:r>
              <w:t>95.00</w:t>
            </w:r>
          </w:p>
        </w:tc>
        <w:tc>
          <w:tcPr>
            <w:tcW w:w="1361" w:type="dxa"/>
            <w:vAlign w:val="center"/>
          </w:tcPr>
          <w:p>
            <w:pPr>
              <w:pStyle w:val="12"/>
            </w:pPr>
          </w:p>
        </w:tc>
        <w:tc>
          <w:tcPr>
            <w:tcW w:w="1361" w:type="dxa"/>
            <w:vAlign w:val="center"/>
          </w:tcPr>
          <w:p>
            <w:pPr>
              <w:pStyle w:val="12"/>
            </w:pPr>
            <w:r>
              <w:t>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95.61</w:t>
            </w:r>
          </w:p>
        </w:tc>
        <w:tc>
          <w:tcPr>
            <w:tcW w:w="1361" w:type="dxa"/>
            <w:vAlign w:val="center"/>
          </w:tcPr>
          <w:p>
            <w:pPr>
              <w:pStyle w:val="12"/>
            </w:pPr>
            <w:r>
              <w:t>95.61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52.04</w:t>
            </w:r>
          </w:p>
        </w:tc>
        <w:tc>
          <w:tcPr>
            <w:tcW w:w="1361" w:type="dxa"/>
            <w:vAlign w:val="center"/>
          </w:tcPr>
          <w:p>
            <w:pPr>
              <w:pStyle w:val="12"/>
            </w:pPr>
            <w:r>
              <w:t>52.04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43.57</w:t>
            </w:r>
          </w:p>
        </w:tc>
        <w:tc>
          <w:tcPr>
            <w:tcW w:w="1361" w:type="dxa"/>
            <w:vAlign w:val="center"/>
          </w:tcPr>
          <w:p>
            <w:pPr>
              <w:pStyle w:val="12"/>
            </w:pPr>
            <w:r>
              <w:t>43.57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3.96</w:t>
            </w:r>
          </w:p>
        </w:tc>
        <w:tc>
          <w:tcPr>
            <w:tcW w:w="1361" w:type="dxa"/>
            <w:vAlign w:val="center"/>
          </w:tcPr>
          <w:p>
            <w:pPr>
              <w:pStyle w:val="12"/>
            </w:pPr>
            <w:r>
              <w:t>3.96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3.96</w:t>
            </w:r>
          </w:p>
        </w:tc>
        <w:tc>
          <w:tcPr>
            <w:tcW w:w="1361" w:type="dxa"/>
            <w:vAlign w:val="center"/>
          </w:tcPr>
          <w:p>
            <w:pPr>
              <w:pStyle w:val="12"/>
            </w:pPr>
            <w:r>
              <w:t>3.96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22.37</w:t>
            </w:r>
          </w:p>
        </w:tc>
        <w:tc>
          <w:tcPr>
            <w:tcW w:w="1361" w:type="dxa"/>
            <w:vAlign w:val="center"/>
          </w:tcPr>
          <w:p>
            <w:pPr>
              <w:pStyle w:val="12"/>
            </w:pPr>
            <w:r>
              <w:t>22.37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22.37</w:t>
            </w:r>
          </w:p>
        </w:tc>
        <w:tc>
          <w:tcPr>
            <w:tcW w:w="1361" w:type="dxa"/>
            <w:vAlign w:val="center"/>
          </w:tcPr>
          <w:p>
            <w:pPr>
              <w:pStyle w:val="12"/>
            </w:pPr>
            <w:r>
              <w:t>22.37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22.37</w:t>
            </w:r>
          </w:p>
        </w:tc>
        <w:tc>
          <w:tcPr>
            <w:tcW w:w="1361" w:type="dxa"/>
            <w:vAlign w:val="center"/>
          </w:tcPr>
          <w:p>
            <w:pPr>
              <w:pStyle w:val="12"/>
            </w:pPr>
            <w:r>
              <w:t>22.37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6046.67</w:t>
            </w:r>
          </w:p>
        </w:tc>
        <w:tc>
          <w:tcPr>
            <w:tcW w:w="1361" w:type="dxa"/>
            <w:vAlign w:val="center"/>
          </w:tcPr>
          <w:p>
            <w:pPr>
              <w:pStyle w:val="12"/>
            </w:pPr>
          </w:p>
        </w:tc>
        <w:tc>
          <w:tcPr>
            <w:tcW w:w="1361" w:type="dxa"/>
            <w:vAlign w:val="center"/>
          </w:tcPr>
          <w:p>
            <w:pPr>
              <w:pStyle w:val="12"/>
            </w:pPr>
            <w:r>
              <w:t>6046.67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19.66</w:t>
            </w:r>
          </w:p>
        </w:tc>
        <w:tc>
          <w:tcPr>
            <w:tcW w:w="1361" w:type="dxa"/>
            <w:vAlign w:val="center"/>
          </w:tcPr>
          <w:p>
            <w:pPr>
              <w:pStyle w:val="12"/>
            </w:pPr>
          </w:p>
        </w:tc>
        <w:tc>
          <w:tcPr>
            <w:tcW w:w="1361" w:type="dxa"/>
            <w:vAlign w:val="center"/>
          </w:tcPr>
          <w:p>
            <w:pPr>
              <w:pStyle w:val="12"/>
            </w:pPr>
            <w:r>
              <w:t>19.66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19.66</w:t>
            </w:r>
          </w:p>
        </w:tc>
        <w:tc>
          <w:tcPr>
            <w:tcW w:w="1361" w:type="dxa"/>
            <w:vAlign w:val="center"/>
          </w:tcPr>
          <w:p>
            <w:pPr>
              <w:pStyle w:val="12"/>
            </w:pPr>
          </w:p>
        </w:tc>
        <w:tc>
          <w:tcPr>
            <w:tcW w:w="1361" w:type="dxa"/>
            <w:vAlign w:val="center"/>
          </w:tcPr>
          <w:p>
            <w:pPr>
              <w:pStyle w:val="12"/>
            </w:pPr>
            <w:r>
              <w:t>19.66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6027.01</w:t>
            </w:r>
          </w:p>
        </w:tc>
        <w:tc>
          <w:tcPr>
            <w:tcW w:w="1361" w:type="dxa"/>
            <w:vAlign w:val="center"/>
          </w:tcPr>
          <w:p>
            <w:pPr>
              <w:pStyle w:val="12"/>
            </w:pPr>
          </w:p>
        </w:tc>
        <w:tc>
          <w:tcPr>
            <w:tcW w:w="1361" w:type="dxa"/>
            <w:vAlign w:val="center"/>
          </w:tcPr>
          <w:p>
            <w:pPr>
              <w:pStyle w:val="12"/>
            </w:pPr>
            <w:r>
              <w:t>6027.01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6027.01</w:t>
            </w:r>
          </w:p>
        </w:tc>
        <w:tc>
          <w:tcPr>
            <w:tcW w:w="1361" w:type="dxa"/>
            <w:vAlign w:val="center"/>
          </w:tcPr>
          <w:p>
            <w:pPr>
              <w:pStyle w:val="12"/>
            </w:pPr>
          </w:p>
        </w:tc>
        <w:tc>
          <w:tcPr>
            <w:tcW w:w="1361" w:type="dxa"/>
            <w:vAlign w:val="center"/>
          </w:tcPr>
          <w:p>
            <w:pPr>
              <w:pStyle w:val="12"/>
            </w:pPr>
            <w:r>
              <w:t>6027.01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31.21</w:t>
            </w:r>
          </w:p>
        </w:tc>
        <w:tc>
          <w:tcPr>
            <w:tcW w:w="1361" w:type="dxa"/>
            <w:vAlign w:val="center"/>
          </w:tcPr>
          <w:p>
            <w:pPr>
              <w:pStyle w:val="12"/>
            </w:pPr>
            <w:r>
              <w:t>31.21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31.21</w:t>
            </w:r>
          </w:p>
        </w:tc>
        <w:tc>
          <w:tcPr>
            <w:tcW w:w="1361" w:type="dxa"/>
            <w:vAlign w:val="center"/>
          </w:tcPr>
          <w:p>
            <w:pPr>
              <w:pStyle w:val="12"/>
            </w:pPr>
            <w:r>
              <w:t>31.21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31.21</w:t>
            </w:r>
          </w:p>
        </w:tc>
        <w:tc>
          <w:tcPr>
            <w:tcW w:w="1361" w:type="dxa"/>
            <w:vAlign w:val="center"/>
          </w:tcPr>
          <w:p>
            <w:pPr>
              <w:pStyle w:val="12"/>
            </w:pPr>
            <w:r>
              <w:t>31.21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9804.54</w:t>
            </w:r>
          </w:p>
        </w:tc>
        <w:tc>
          <w:tcPr>
            <w:tcW w:w="3402" w:type="dxa"/>
            <w:vAlign w:val="center"/>
          </w:tcPr>
          <w:p>
            <w:pPr>
              <w:pStyle w:val="13"/>
            </w:pPr>
            <w:r>
              <w:t>一、一般公共服务支出</w:t>
            </w:r>
          </w:p>
        </w:tc>
        <w:tc>
          <w:tcPr>
            <w:tcW w:w="1474" w:type="dxa"/>
            <w:vAlign w:val="center"/>
          </w:tcPr>
          <w:p>
            <w:pPr>
              <w:pStyle w:val="12"/>
            </w:pPr>
            <w:r>
              <w:t>3509.71</w:t>
            </w:r>
          </w:p>
        </w:tc>
        <w:tc>
          <w:tcPr>
            <w:tcW w:w="1474" w:type="dxa"/>
            <w:vAlign w:val="center"/>
          </w:tcPr>
          <w:p>
            <w:pPr>
              <w:pStyle w:val="12"/>
            </w:pPr>
            <w:r>
              <w:t>3509.71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194.57</w:t>
            </w:r>
          </w:p>
        </w:tc>
        <w:tc>
          <w:tcPr>
            <w:tcW w:w="1474" w:type="dxa"/>
            <w:vAlign w:val="center"/>
          </w:tcPr>
          <w:p>
            <w:pPr>
              <w:pStyle w:val="12"/>
            </w:pPr>
            <w:r>
              <w:t>194.57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22.37</w:t>
            </w:r>
          </w:p>
        </w:tc>
        <w:tc>
          <w:tcPr>
            <w:tcW w:w="1474" w:type="dxa"/>
            <w:vAlign w:val="center"/>
          </w:tcPr>
          <w:p>
            <w:pPr>
              <w:pStyle w:val="12"/>
            </w:pPr>
            <w:r>
              <w:t>22.37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6046.67</w:t>
            </w:r>
          </w:p>
        </w:tc>
        <w:tc>
          <w:tcPr>
            <w:tcW w:w="1474" w:type="dxa"/>
            <w:vAlign w:val="center"/>
          </w:tcPr>
          <w:p>
            <w:pPr>
              <w:pStyle w:val="12"/>
            </w:pPr>
            <w:r>
              <w:t>6046.67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31.21</w:t>
            </w:r>
          </w:p>
        </w:tc>
        <w:tc>
          <w:tcPr>
            <w:tcW w:w="1474" w:type="dxa"/>
            <w:vAlign w:val="center"/>
          </w:tcPr>
          <w:p>
            <w:pPr>
              <w:pStyle w:val="12"/>
            </w:pPr>
            <w:r>
              <w:t>31.21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9804.54</w:t>
            </w:r>
          </w:p>
        </w:tc>
        <w:tc>
          <w:tcPr>
            <w:tcW w:w="3402" w:type="dxa"/>
            <w:vAlign w:val="center"/>
          </w:tcPr>
          <w:p>
            <w:pPr>
              <w:pStyle w:val="15"/>
            </w:pPr>
            <w:r>
              <w:t>本年支出合计</w:t>
            </w:r>
          </w:p>
        </w:tc>
        <w:tc>
          <w:tcPr>
            <w:tcW w:w="1474" w:type="dxa"/>
            <w:vAlign w:val="center"/>
          </w:tcPr>
          <w:p>
            <w:pPr>
              <w:pStyle w:val="16"/>
            </w:pPr>
            <w:r>
              <w:t>9804.54</w:t>
            </w:r>
          </w:p>
        </w:tc>
        <w:tc>
          <w:tcPr>
            <w:tcW w:w="1474" w:type="dxa"/>
            <w:vAlign w:val="center"/>
          </w:tcPr>
          <w:p>
            <w:pPr>
              <w:pStyle w:val="16"/>
            </w:pPr>
            <w:r>
              <w:t>9804.54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9804.54</w:t>
            </w:r>
          </w:p>
        </w:tc>
        <w:tc>
          <w:tcPr>
            <w:tcW w:w="3402" w:type="dxa"/>
            <w:vAlign w:val="center"/>
          </w:tcPr>
          <w:p>
            <w:pPr>
              <w:pStyle w:val="15"/>
            </w:pPr>
            <w:r>
              <w:t>支出总计</w:t>
            </w:r>
          </w:p>
        </w:tc>
        <w:tc>
          <w:tcPr>
            <w:tcW w:w="1474" w:type="dxa"/>
            <w:vAlign w:val="center"/>
          </w:tcPr>
          <w:p>
            <w:pPr>
              <w:pStyle w:val="16"/>
            </w:pPr>
            <w:r>
              <w:t>9804.54</w:t>
            </w:r>
          </w:p>
        </w:tc>
        <w:tc>
          <w:tcPr>
            <w:tcW w:w="1474" w:type="dxa"/>
            <w:vAlign w:val="center"/>
          </w:tcPr>
          <w:p>
            <w:pPr>
              <w:pStyle w:val="16"/>
            </w:pPr>
            <w:r>
              <w:t>9804.54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9804.54</w:t>
            </w:r>
          </w:p>
        </w:tc>
        <w:tc>
          <w:tcPr>
            <w:tcW w:w="2551" w:type="dxa"/>
            <w:vAlign w:val="center"/>
          </w:tcPr>
          <w:p>
            <w:pPr>
              <w:pStyle w:val="16"/>
            </w:pPr>
            <w:r>
              <w:t>545.33</w:t>
            </w:r>
          </w:p>
        </w:tc>
        <w:tc>
          <w:tcPr>
            <w:tcW w:w="2551" w:type="dxa"/>
            <w:vAlign w:val="center"/>
          </w:tcPr>
          <w:p>
            <w:pPr>
              <w:pStyle w:val="16"/>
            </w:pPr>
            <w:r>
              <w:t>9259.21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3509.71</w:t>
            </w:r>
          </w:p>
        </w:tc>
        <w:tc>
          <w:tcPr>
            <w:tcW w:w="2551" w:type="dxa"/>
            <w:vAlign w:val="center"/>
          </w:tcPr>
          <w:p>
            <w:pPr>
              <w:pStyle w:val="12"/>
            </w:pPr>
            <w:r>
              <w:t>392.17</w:t>
            </w:r>
          </w:p>
        </w:tc>
        <w:tc>
          <w:tcPr>
            <w:tcW w:w="2551" w:type="dxa"/>
            <w:vAlign w:val="center"/>
          </w:tcPr>
          <w:p>
            <w:pPr>
              <w:pStyle w:val="12"/>
            </w:pPr>
            <w:r>
              <w:t>3117.55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3509.71</w:t>
            </w:r>
          </w:p>
        </w:tc>
        <w:tc>
          <w:tcPr>
            <w:tcW w:w="2551" w:type="dxa"/>
            <w:vAlign w:val="center"/>
          </w:tcPr>
          <w:p>
            <w:pPr>
              <w:pStyle w:val="12"/>
            </w:pPr>
            <w:r>
              <w:t>392.17</w:t>
            </w:r>
          </w:p>
        </w:tc>
        <w:tc>
          <w:tcPr>
            <w:tcW w:w="2551" w:type="dxa"/>
            <w:vAlign w:val="center"/>
          </w:tcPr>
          <w:p>
            <w:pPr>
              <w:pStyle w:val="12"/>
            </w:pPr>
            <w:r>
              <w:t>3117.55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394.17</w:t>
            </w:r>
          </w:p>
        </w:tc>
        <w:tc>
          <w:tcPr>
            <w:tcW w:w="2551" w:type="dxa"/>
            <w:vAlign w:val="center"/>
          </w:tcPr>
          <w:p>
            <w:pPr>
              <w:pStyle w:val="12"/>
            </w:pPr>
            <w:r>
              <w:t>392.17</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3115.55</w:t>
            </w:r>
          </w:p>
        </w:tc>
        <w:tc>
          <w:tcPr>
            <w:tcW w:w="2551" w:type="dxa"/>
            <w:vAlign w:val="center"/>
          </w:tcPr>
          <w:p>
            <w:pPr>
              <w:pStyle w:val="12"/>
            </w:pPr>
          </w:p>
        </w:tc>
        <w:tc>
          <w:tcPr>
            <w:tcW w:w="2551" w:type="dxa"/>
            <w:vAlign w:val="center"/>
          </w:tcPr>
          <w:p>
            <w:pPr>
              <w:pStyle w:val="12"/>
            </w:pPr>
            <w:r>
              <w:t>3115.55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194.57</w:t>
            </w:r>
          </w:p>
        </w:tc>
        <w:tc>
          <w:tcPr>
            <w:tcW w:w="2551" w:type="dxa"/>
            <w:vAlign w:val="center"/>
          </w:tcPr>
          <w:p>
            <w:pPr>
              <w:pStyle w:val="12"/>
            </w:pPr>
            <w:r>
              <w:t>99.57</w:t>
            </w:r>
          </w:p>
        </w:tc>
        <w:tc>
          <w:tcPr>
            <w:tcW w:w="2551"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20801</w:t>
            </w:r>
          </w:p>
        </w:tc>
        <w:tc>
          <w:tcPr>
            <w:tcW w:w="4535" w:type="dxa"/>
            <w:vAlign w:val="center"/>
          </w:tcPr>
          <w:p>
            <w:pPr>
              <w:pStyle w:val="13"/>
            </w:pPr>
            <w:r>
              <w:t>人力资源和社会保障管理事务</w:t>
            </w:r>
          </w:p>
        </w:tc>
        <w:tc>
          <w:tcPr>
            <w:tcW w:w="2551" w:type="dxa"/>
            <w:vAlign w:val="center"/>
          </w:tcPr>
          <w:p>
            <w:pPr>
              <w:pStyle w:val="12"/>
            </w:pPr>
            <w:r>
              <w:t>95.00</w:t>
            </w:r>
          </w:p>
        </w:tc>
        <w:tc>
          <w:tcPr>
            <w:tcW w:w="2551" w:type="dxa"/>
            <w:vAlign w:val="center"/>
          </w:tcPr>
          <w:p>
            <w:pPr>
              <w:pStyle w:val="12"/>
            </w:pPr>
          </w:p>
        </w:tc>
        <w:tc>
          <w:tcPr>
            <w:tcW w:w="2551"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2080116</w:t>
            </w:r>
          </w:p>
        </w:tc>
        <w:tc>
          <w:tcPr>
            <w:tcW w:w="4535" w:type="dxa"/>
            <w:vAlign w:val="center"/>
          </w:tcPr>
          <w:p>
            <w:pPr>
              <w:pStyle w:val="13"/>
            </w:pPr>
            <w:r>
              <w:t>引进人才费用</w:t>
            </w:r>
          </w:p>
        </w:tc>
        <w:tc>
          <w:tcPr>
            <w:tcW w:w="2551" w:type="dxa"/>
            <w:vAlign w:val="center"/>
          </w:tcPr>
          <w:p>
            <w:pPr>
              <w:pStyle w:val="12"/>
            </w:pPr>
            <w:r>
              <w:t>95.00</w:t>
            </w:r>
          </w:p>
        </w:tc>
        <w:tc>
          <w:tcPr>
            <w:tcW w:w="2551" w:type="dxa"/>
            <w:vAlign w:val="center"/>
          </w:tcPr>
          <w:p>
            <w:pPr>
              <w:pStyle w:val="12"/>
            </w:pPr>
          </w:p>
        </w:tc>
        <w:tc>
          <w:tcPr>
            <w:tcW w:w="2551"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95.61</w:t>
            </w:r>
          </w:p>
        </w:tc>
        <w:tc>
          <w:tcPr>
            <w:tcW w:w="2551" w:type="dxa"/>
            <w:vAlign w:val="center"/>
          </w:tcPr>
          <w:p>
            <w:pPr>
              <w:pStyle w:val="12"/>
            </w:pPr>
            <w:r>
              <w:t>95.61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52.04</w:t>
            </w:r>
          </w:p>
        </w:tc>
        <w:tc>
          <w:tcPr>
            <w:tcW w:w="2551" w:type="dxa"/>
            <w:vAlign w:val="center"/>
          </w:tcPr>
          <w:p>
            <w:pPr>
              <w:pStyle w:val="12"/>
            </w:pPr>
            <w:r>
              <w:t>52.04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43.57</w:t>
            </w:r>
          </w:p>
        </w:tc>
        <w:tc>
          <w:tcPr>
            <w:tcW w:w="2551" w:type="dxa"/>
            <w:vAlign w:val="center"/>
          </w:tcPr>
          <w:p>
            <w:pPr>
              <w:pStyle w:val="12"/>
            </w:pPr>
            <w:r>
              <w:t>43.57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3.96</w:t>
            </w:r>
          </w:p>
        </w:tc>
        <w:tc>
          <w:tcPr>
            <w:tcW w:w="2551" w:type="dxa"/>
            <w:vAlign w:val="center"/>
          </w:tcPr>
          <w:p>
            <w:pPr>
              <w:pStyle w:val="12"/>
            </w:pPr>
            <w:r>
              <w:t>3.96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3.96</w:t>
            </w:r>
          </w:p>
        </w:tc>
        <w:tc>
          <w:tcPr>
            <w:tcW w:w="2551" w:type="dxa"/>
            <w:vAlign w:val="center"/>
          </w:tcPr>
          <w:p>
            <w:pPr>
              <w:pStyle w:val="12"/>
            </w:pPr>
            <w:r>
              <w:t>3.96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22.37</w:t>
            </w:r>
          </w:p>
        </w:tc>
        <w:tc>
          <w:tcPr>
            <w:tcW w:w="2551" w:type="dxa"/>
            <w:vAlign w:val="center"/>
          </w:tcPr>
          <w:p>
            <w:pPr>
              <w:pStyle w:val="12"/>
            </w:pPr>
            <w:r>
              <w:t>22.37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22.37</w:t>
            </w:r>
          </w:p>
        </w:tc>
        <w:tc>
          <w:tcPr>
            <w:tcW w:w="2551" w:type="dxa"/>
            <w:vAlign w:val="center"/>
          </w:tcPr>
          <w:p>
            <w:pPr>
              <w:pStyle w:val="12"/>
            </w:pPr>
            <w:r>
              <w:t>22.37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22.37</w:t>
            </w:r>
          </w:p>
        </w:tc>
        <w:tc>
          <w:tcPr>
            <w:tcW w:w="2551" w:type="dxa"/>
            <w:vAlign w:val="center"/>
          </w:tcPr>
          <w:p>
            <w:pPr>
              <w:pStyle w:val="12"/>
            </w:pPr>
            <w:r>
              <w:t>22.37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6046.67</w:t>
            </w:r>
          </w:p>
        </w:tc>
        <w:tc>
          <w:tcPr>
            <w:tcW w:w="2551" w:type="dxa"/>
            <w:vAlign w:val="center"/>
          </w:tcPr>
          <w:p>
            <w:pPr>
              <w:pStyle w:val="12"/>
            </w:pPr>
          </w:p>
        </w:tc>
        <w:tc>
          <w:tcPr>
            <w:tcW w:w="2551" w:type="dxa"/>
            <w:vAlign w:val="center"/>
          </w:tcPr>
          <w:p>
            <w:pPr>
              <w:pStyle w:val="12"/>
            </w:pPr>
            <w:r>
              <w:t>6046.67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19.66</w:t>
            </w:r>
          </w:p>
        </w:tc>
        <w:tc>
          <w:tcPr>
            <w:tcW w:w="2551" w:type="dxa"/>
            <w:vAlign w:val="center"/>
          </w:tcPr>
          <w:p>
            <w:pPr>
              <w:pStyle w:val="12"/>
            </w:pPr>
          </w:p>
        </w:tc>
        <w:tc>
          <w:tcPr>
            <w:tcW w:w="2551" w:type="dxa"/>
            <w:vAlign w:val="center"/>
          </w:tcPr>
          <w:p>
            <w:pPr>
              <w:pStyle w:val="12"/>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19.66</w:t>
            </w:r>
          </w:p>
        </w:tc>
        <w:tc>
          <w:tcPr>
            <w:tcW w:w="2551" w:type="dxa"/>
            <w:vAlign w:val="center"/>
          </w:tcPr>
          <w:p>
            <w:pPr>
              <w:pStyle w:val="12"/>
            </w:pPr>
          </w:p>
        </w:tc>
        <w:tc>
          <w:tcPr>
            <w:tcW w:w="2551" w:type="dxa"/>
            <w:vAlign w:val="center"/>
          </w:tcPr>
          <w:p>
            <w:pPr>
              <w:pStyle w:val="12"/>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6027.01</w:t>
            </w:r>
          </w:p>
        </w:tc>
        <w:tc>
          <w:tcPr>
            <w:tcW w:w="2551" w:type="dxa"/>
            <w:vAlign w:val="center"/>
          </w:tcPr>
          <w:p>
            <w:pPr>
              <w:pStyle w:val="12"/>
            </w:pPr>
          </w:p>
        </w:tc>
        <w:tc>
          <w:tcPr>
            <w:tcW w:w="2551" w:type="dxa"/>
            <w:vAlign w:val="center"/>
          </w:tcPr>
          <w:p>
            <w:pPr>
              <w:pStyle w:val="12"/>
            </w:pPr>
            <w:r>
              <w:t>6027.01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6027.01</w:t>
            </w:r>
          </w:p>
        </w:tc>
        <w:tc>
          <w:tcPr>
            <w:tcW w:w="2551" w:type="dxa"/>
            <w:vAlign w:val="center"/>
          </w:tcPr>
          <w:p>
            <w:pPr>
              <w:pStyle w:val="12"/>
            </w:pPr>
          </w:p>
        </w:tc>
        <w:tc>
          <w:tcPr>
            <w:tcW w:w="2551" w:type="dxa"/>
            <w:vAlign w:val="center"/>
          </w:tcPr>
          <w:p>
            <w:pPr>
              <w:pStyle w:val="12"/>
            </w:pPr>
            <w:r>
              <w:t>6027.01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31.21</w:t>
            </w:r>
          </w:p>
        </w:tc>
        <w:tc>
          <w:tcPr>
            <w:tcW w:w="2551" w:type="dxa"/>
            <w:vAlign w:val="center"/>
          </w:tcPr>
          <w:p>
            <w:pPr>
              <w:pStyle w:val="12"/>
            </w:pPr>
            <w:r>
              <w:t>31.21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31.21</w:t>
            </w:r>
          </w:p>
        </w:tc>
        <w:tc>
          <w:tcPr>
            <w:tcW w:w="2551" w:type="dxa"/>
            <w:vAlign w:val="center"/>
          </w:tcPr>
          <w:p>
            <w:pPr>
              <w:pStyle w:val="12"/>
            </w:pPr>
            <w:r>
              <w:t>31.21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31.21</w:t>
            </w:r>
          </w:p>
        </w:tc>
        <w:tc>
          <w:tcPr>
            <w:tcW w:w="2551" w:type="dxa"/>
            <w:vAlign w:val="center"/>
          </w:tcPr>
          <w:p>
            <w:pPr>
              <w:pStyle w:val="12"/>
            </w:pPr>
            <w:r>
              <w:t>31.21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545.33</w:t>
            </w:r>
          </w:p>
        </w:tc>
        <w:tc>
          <w:tcPr>
            <w:tcW w:w="2551" w:type="dxa"/>
            <w:vAlign w:val="center"/>
          </w:tcPr>
          <w:p>
            <w:pPr>
              <w:pStyle w:val="16"/>
            </w:pPr>
            <w:r>
              <w:t>470.53</w:t>
            </w:r>
          </w:p>
        </w:tc>
        <w:tc>
          <w:tcPr>
            <w:tcW w:w="2551" w:type="dxa"/>
            <w:vAlign w:val="center"/>
          </w:tcPr>
          <w:p>
            <w:pPr>
              <w:pStyle w:val="16"/>
            </w:pPr>
            <w:r>
              <w:t>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414.52</w:t>
            </w:r>
          </w:p>
        </w:tc>
        <w:tc>
          <w:tcPr>
            <w:tcW w:w="2551" w:type="dxa"/>
            <w:vAlign w:val="center"/>
          </w:tcPr>
          <w:p>
            <w:pPr>
              <w:pStyle w:val="12"/>
            </w:pPr>
            <w:r>
              <w:t>414.52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260.80</w:t>
            </w:r>
          </w:p>
        </w:tc>
        <w:tc>
          <w:tcPr>
            <w:tcW w:w="2551" w:type="dxa"/>
            <w:vAlign w:val="center"/>
          </w:tcPr>
          <w:p>
            <w:pPr>
              <w:pStyle w:val="12"/>
            </w:pPr>
            <w:r>
              <w:t>260.80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38.02</w:t>
            </w:r>
          </w:p>
        </w:tc>
        <w:tc>
          <w:tcPr>
            <w:tcW w:w="2551" w:type="dxa"/>
            <w:vAlign w:val="center"/>
          </w:tcPr>
          <w:p>
            <w:pPr>
              <w:pStyle w:val="12"/>
            </w:pPr>
            <w:r>
              <w:t>38.02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8.94</w:t>
            </w:r>
          </w:p>
        </w:tc>
        <w:tc>
          <w:tcPr>
            <w:tcW w:w="2551" w:type="dxa"/>
            <w:vAlign w:val="center"/>
          </w:tcPr>
          <w:p>
            <w:pPr>
              <w:pStyle w:val="12"/>
            </w:pPr>
            <w:r>
              <w:t>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9.60</w:t>
            </w:r>
          </w:p>
        </w:tc>
        <w:tc>
          <w:tcPr>
            <w:tcW w:w="2551" w:type="dxa"/>
            <w:vAlign w:val="center"/>
          </w:tcPr>
          <w:p>
            <w:pPr>
              <w:pStyle w:val="12"/>
            </w:pPr>
            <w:r>
              <w:t>9.60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37.33</w:t>
            </w:r>
          </w:p>
        </w:tc>
        <w:tc>
          <w:tcPr>
            <w:tcW w:w="2551" w:type="dxa"/>
            <w:vAlign w:val="center"/>
          </w:tcPr>
          <w:p>
            <w:pPr>
              <w:pStyle w:val="12"/>
            </w:pPr>
            <w:r>
              <w:t>37.33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21.22</w:t>
            </w:r>
          </w:p>
        </w:tc>
        <w:tc>
          <w:tcPr>
            <w:tcW w:w="2551" w:type="dxa"/>
            <w:vAlign w:val="center"/>
          </w:tcPr>
          <w:p>
            <w:pPr>
              <w:pStyle w:val="12"/>
            </w:pPr>
            <w:r>
              <w:t>21.22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1.16</w:t>
            </w:r>
          </w:p>
        </w:tc>
        <w:tc>
          <w:tcPr>
            <w:tcW w:w="2551" w:type="dxa"/>
            <w:vAlign w:val="center"/>
          </w:tcPr>
          <w:p>
            <w:pPr>
              <w:pStyle w:val="12"/>
            </w:pPr>
            <w:r>
              <w:t>1.16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31.21</w:t>
            </w:r>
          </w:p>
        </w:tc>
        <w:tc>
          <w:tcPr>
            <w:tcW w:w="2551" w:type="dxa"/>
            <w:vAlign w:val="center"/>
          </w:tcPr>
          <w:p>
            <w:pPr>
              <w:pStyle w:val="12"/>
            </w:pPr>
            <w:r>
              <w:t>31.21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6.24</w:t>
            </w:r>
          </w:p>
        </w:tc>
        <w:tc>
          <w:tcPr>
            <w:tcW w:w="2551" w:type="dxa"/>
            <w:vAlign w:val="center"/>
          </w:tcPr>
          <w:p>
            <w:pPr>
              <w:pStyle w:val="12"/>
            </w:pPr>
            <w:r>
              <w:t>6.24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74.80</w:t>
            </w:r>
          </w:p>
        </w:tc>
        <w:tc>
          <w:tcPr>
            <w:tcW w:w="2551" w:type="dxa"/>
            <w:vAlign w:val="center"/>
          </w:tcPr>
          <w:p>
            <w:pPr>
              <w:pStyle w:val="12"/>
            </w:pPr>
          </w:p>
        </w:tc>
        <w:tc>
          <w:tcPr>
            <w:tcW w:w="2551" w:type="dxa"/>
            <w:vAlign w:val="center"/>
          </w:tcPr>
          <w:p>
            <w:pPr>
              <w:pStyle w:val="12"/>
            </w:pPr>
            <w:r>
              <w:t>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32.00</w:t>
            </w:r>
          </w:p>
        </w:tc>
        <w:tc>
          <w:tcPr>
            <w:tcW w:w="2551" w:type="dxa"/>
            <w:vAlign w:val="center"/>
          </w:tcPr>
          <w:p>
            <w:pPr>
              <w:pStyle w:val="12"/>
            </w:pPr>
          </w:p>
        </w:tc>
        <w:tc>
          <w:tcPr>
            <w:tcW w:w="2551" w:type="dxa"/>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18.30</w:t>
            </w:r>
          </w:p>
        </w:tc>
        <w:tc>
          <w:tcPr>
            <w:tcW w:w="2551" w:type="dxa"/>
            <w:vAlign w:val="center"/>
          </w:tcPr>
          <w:p>
            <w:pPr>
              <w:pStyle w:val="12"/>
            </w:pPr>
          </w:p>
        </w:tc>
        <w:tc>
          <w:tcPr>
            <w:tcW w:w="2551" w:type="dxa"/>
            <w:vAlign w:val="center"/>
          </w:tcPr>
          <w:p>
            <w:pPr>
              <w:pStyle w:val="12"/>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56.00</w:t>
            </w:r>
          </w:p>
        </w:tc>
        <w:tc>
          <w:tcPr>
            <w:tcW w:w="2551" w:type="dxa"/>
            <w:vAlign w:val="center"/>
          </w:tcPr>
          <w:p>
            <w:pPr>
              <w:pStyle w:val="12"/>
            </w:pPr>
            <w:r>
              <w:t>56.00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26.58</w:t>
            </w:r>
          </w:p>
        </w:tc>
        <w:tc>
          <w:tcPr>
            <w:tcW w:w="2551" w:type="dxa"/>
            <w:vAlign w:val="center"/>
          </w:tcPr>
          <w:p>
            <w:pPr>
              <w:pStyle w:val="12"/>
            </w:pPr>
            <w:r>
              <w:t>26.58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25.46</w:t>
            </w:r>
          </w:p>
        </w:tc>
        <w:tc>
          <w:tcPr>
            <w:tcW w:w="2551" w:type="dxa"/>
            <w:vAlign w:val="center"/>
          </w:tcPr>
          <w:p>
            <w:pPr>
              <w:pStyle w:val="12"/>
            </w:pPr>
            <w:r>
              <w:t>25.46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3.96</w:t>
            </w:r>
          </w:p>
        </w:tc>
        <w:tc>
          <w:tcPr>
            <w:tcW w:w="2551" w:type="dxa"/>
            <w:vAlign w:val="center"/>
          </w:tcPr>
          <w:p>
            <w:pPr>
              <w:pStyle w:val="12"/>
            </w:pPr>
            <w:r>
              <w:t>3.96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1643" w:type="dxa"/>
            <w:tcBorders>
              <w:top w:val="single" w:color="FFFFFF" w:sz="6" w:space="0"/>
              <w:left w:val="single" w:color="FFFFFF" w:sz="6" w:space="0"/>
              <w:right w:val="single" w:color="FFFFFF" w:sz="6" w:space="0"/>
            </w:tcBorders>
            <w:vAlign w:val="center"/>
          </w:tcPr>
          <w:p>
            <w:pPr>
              <w:pStyle w:val="9"/>
              <w:rPr>
                <w:lang w:eastAsia="zh-CN"/>
              </w:rPr>
            </w:pPr>
            <w:r>
              <w:t>预算年度：202</w:t>
            </w:r>
            <w:r>
              <w:rPr>
                <w:rFonts w:hint="eastAsia"/>
                <w:lang w:eastAsia="zh-CN"/>
              </w:rPr>
              <w:t>3</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2"/>
            </w:pPr>
            <w:r>
              <w:t>4.50</w:t>
            </w:r>
          </w:p>
        </w:tc>
        <w:tc>
          <w:tcPr>
            <w:tcW w:w="1643" w:type="dxa"/>
            <w:vAlign w:val="center"/>
          </w:tcPr>
          <w:p>
            <w:pPr>
              <w:pStyle w:val="12"/>
            </w:pPr>
            <w:r>
              <w:t>4.50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rPr>
                <w:lang w:eastAsia="zh-CN"/>
              </w:rPr>
            </w:pPr>
            <w:r>
              <w:rPr>
                <w:rFonts w:hint="eastAsia"/>
                <w:lang w:eastAsia="zh-CN"/>
              </w:rPr>
              <w:t>4.5</w:t>
            </w:r>
          </w:p>
        </w:tc>
        <w:tc>
          <w:tcPr>
            <w:tcW w:w="1643" w:type="dxa"/>
            <w:vAlign w:val="center"/>
          </w:tcPr>
          <w:p>
            <w:pPr>
              <w:pStyle w:val="12"/>
              <w:rPr>
                <w:lang w:eastAsia="zh-CN"/>
              </w:rPr>
            </w:pPr>
            <w:r>
              <w:rPr>
                <w:rFonts w:hint="eastAsia"/>
                <w:lang w:eastAsia="zh-CN"/>
              </w:rPr>
              <w:t>4.5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4.50</w:t>
            </w:r>
          </w:p>
        </w:tc>
        <w:tc>
          <w:tcPr>
            <w:tcW w:w="1643" w:type="dxa"/>
            <w:vAlign w:val="center"/>
          </w:tcPr>
          <w:p>
            <w:pPr>
              <w:pStyle w:val="12"/>
            </w:pPr>
            <w:r>
              <w:t>4.50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551成安县组织部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成安县组织部2024年部门预算信息公开情况说明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成安县组织部2024年部门预算信息公开情况说明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按照《中华人民共和国预算法》、《地方预决算公开操作规程》和《关于进一步推进预算公开工作的实施意见》规定，现将成安县组织部2024年部门预算公开如下：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成安县大督查协调小组</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中共成安县委“不忘初心、牢记使命”主题教育领导小组办公室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1、2024年村发展集体经济撬动资金绩效目标表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13042424P001PDR10239Q</w:t>
            </w:r>
          </w:p>
        </w:tc>
        <w:tc>
          <w:tcPr>
            <w:tcW w:w="2835" w:type="dxa"/>
            <w:vAlign w:val="center"/>
          </w:tcPr>
          <w:p>
            <w:pPr>
              <w:pStyle w:val="11"/>
            </w:pPr>
            <w:r>
              <w:t>项目名称</w:t>
            </w:r>
          </w:p>
        </w:tc>
        <w:tc>
          <w:tcPr>
            <w:tcW w:w="6094" w:type="dxa"/>
            <w:gridSpan w:val="3"/>
            <w:vAlign w:val="center"/>
          </w:tcPr>
          <w:p>
            <w:pPr>
              <w:pStyle w:val="13"/>
            </w:pPr>
            <w:r>
              <w:t>2024年村发展集体经济撬动资金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对经济薄弱的村进行财政扶持，帮助其提高村集体收入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1.目标内容1按时拨付资金</w:t>
            </w:r>
          </w:p>
          <w:p>
            <w:pPr>
              <w:pStyle w:val="13"/>
            </w:pPr>
            <w:r>
              <w:t>2.目标内容2对经济薄弱的村进行财政扶持，帮助其提高村集体收入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资金拨付的农村个数</w:t>
            </w:r>
          </w:p>
        </w:tc>
        <w:tc>
          <w:tcPr>
            <w:tcW w:w="5386" w:type="dxa"/>
            <w:vAlign w:val="center"/>
          </w:tcPr>
          <w:p>
            <w:pPr>
              <w:pStyle w:val="13"/>
            </w:pPr>
            <w:r>
              <w:t>资金拨付的农村个数</w:t>
            </w:r>
          </w:p>
        </w:tc>
        <w:tc>
          <w:tcPr>
            <w:tcW w:w="2268" w:type="dxa"/>
            <w:vAlign w:val="center"/>
          </w:tcPr>
          <w:p>
            <w:pPr>
              <w:pStyle w:val="13"/>
            </w:pPr>
            <w:r>
              <w:t>24个</w:t>
            </w:r>
          </w:p>
        </w:tc>
        <w:tc>
          <w:tcPr>
            <w:tcW w:w="1276" w:type="dxa"/>
            <w:vAlign w:val="center"/>
          </w:tcPr>
          <w:p>
            <w:pPr>
              <w:pStyle w:val="13"/>
            </w:pPr>
            <w:r>
              <w:t>统计全县年收入不足5万元的村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实际支付资金占计划支付资金的比例</w:t>
            </w:r>
          </w:p>
        </w:tc>
        <w:tc>
          <w:tcPr>
            <w:tcW w:w="2268" w:type="dxa"/>
            <w:vAlign w:val="center"/>
          </w:tcPr>
          <w:p>
            <w:pPr>
              <w:pStyle w:val="13"/>
            </w:pPr>
            <w:r>
              <w:t>≥98百分比</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及时将资金拨付到位</w:t>
            </w:r>
          </w:p>
        </w:tc>
        <w:tc>
          <w:tcPr>
            <w:tcW w:w="2268" w:type="dxa"/>
            <w:vAlign w:val="center"/>
          </w:tcPr>
          <w:p>
            <w:pPr>
              <w:pStyle w:val="13"/>
            </w:pPr>
            <w:r>
              <w:t>及时拨付</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应进行拨付的每个村所需费用</w:t>
            </w:r>
          </w:p>
        </w:tc>
        <w:tc>
          <w:tcPr>
            <w:tcW w:w="5386" w:type="dxa"/>
            <w:vAlign w:val="center"/>
          </w:tcPr>
          <w:p>
            <w:pPr>
              <w:pStyle w:val="13"/>
            </w:pPr>
            <w:r>
              <w:t>应进行拨付的每个村所需费用</w:t>
            </w:r>
          </w:p>
        </w:tc>
        <w:tc>
          <w:tcPr>
            <w:tcW w:w="2268" w:type="dxa"/>
            <w:vAlign w:val="center"/>
          </w:tcPr>
          <w:p>
            <w:pPr>
              <w:pStyle w:val="13"/>
            </w:pPr>
            <w:r>
              <w:t>5万元</w:t>
            </w:r>
          </w:p>
        </w:tc>
        <w:tc>
          <w:tcPr>
            <w:tcW w:w="1276" w:type="dxa"/>
            <w:vAlign w:val="center"/>
          </w:tcPr>
          <w:p>
            <w:pPr>
              <w:pStyle w:val="13"/>
            </w:pPr>
            <w:r>
              <w:t>冀组【2018】7号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提升经济薄弱村集体经济水平</w:t>
            </w:r>
          </w:p>
        </w:tc>
        <w:tc>
          <w:tcPr>
            <w:tcW w:w="5386" w:type="dxa"/>
            <w:vAlign w:val="center"/>
          </w:tcPr>
          <w:p>
            <w:pPr>
              <w:pStyle w:val="13"/>
            </w:pPr>
            <w:r>
              <w:t>提升经济薄弱村集体经济水平</w:t>
            </w:r>
          </w:p>
        </w:tc>
        <w:tc>
          <w:tcPr>
            <w:tcW w:w="2268" w:type="dxa"/>
            <w:vAlign w:val="center"/>
          </w:tcPr>
          <w:p>
            <w:pPr>
              <w:pStyle w:val="13"/>
            </w:pPr>
            <w:r>
              <w:t>村集体经济有效提升</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推动村经济发展</w:t>
            </w:r>
          </w:p>
        </w:tc>
        <w:tc>
          <w:tcPr>
            <w:tcW w:w="5386" w:type="dxa"/>
            <w:vAlign w:val="center"/>
          </w:tcPr>
          <w:p>
            <w:pPr>
              <w:pStyle w:val="13"/>
            </w:pPr>
            <w:r>
              <w:t>推动村集体经济有效发展</w:t>
            </w:r>
          </w:p>
        </w:tc>
        <w:tc>
          <w:tcPr>
            <w:tcW w:w="2268" w:type="dxa"/>
            <w:vAlign w:val="center"/>
          </w:tcPr>
          <w:p>
            <w:pPr>
              <w:pStyle w:val="13"/>
            </w:pPr>
            <w:r>
              <w:t>持续推动经济发展</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2、2024年村干部职务基础补贴绩效目标表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13042424P00118810009K</w:t>
            </w:r>
          </w:p>
        </w:tc>
        <w:tc>
          <w:tcPr>
            <w:tcW w:w="2835" w:type="dxa"/>
            <w:vAlign w:val="center"/>
          </w:tcPr>
          <w:p>
            <w:pPr>
              <w:pStyle w:val="11"/>
            </w:pPr>
            <w:r>
              <w:t>项目名称</w:t>
            </w:r>
          </w:p>
        </w:tc>
        <w:tc>
          <w:tcPr>
            <w:tcW w:w="6094" w:type="dxa"/>
            <w:gridSpan w:val="3"/>
            <w:vAlign w:val="center"/>
          </w:tcPr>
          <w:p>
            <w:pPr>
              <w:pStyle w:val="13"/>
            </w:pPr>
            <w:r>
              <w:t>2024年村干部职务基础补贴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3370.17</w:t>
            </w:r>
          </w:p>
        </w:tc>
        <w:tc>
          <w:tcPr>
            <w:tcW w:w="2835" w:type="dxa"/>
            <w:vAlign w:val="center"/>
          </w:tcPr>
          <w:p>
            <w:pPr>
              <w:pStyle w:val="11"/>
            </w:pPr>
            <w:r>
              <w:t>其中：财政    资金</w:t>
            </w:r>
          </w:p>
        </w:tc>
        <w:tc>
          <w:tcPr>
            <w:tcW w:w="2551" w:type="dxa"/>
            <w:vAlign w:val="center"/>
          </w:tcPr>
          <w:p>
            <w:pPr>
              <w:pStyle w:val="13"/>
            </w:pPr>
            <w:r>
              <w:t>3370.17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保障村级组织运转，向村干部发放工资。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842.54</w:t>
            </w:r>
          </w:p>
        </w:tc>
        <w:tc>
          <w:tcPr>
            <w:tcW w:w="2835" w:type="dxa"/>
            <w:vAlign w:val="center"/>
          </w:tcPr>
          <w:p>
            <w:pPr>
              <w:pStyle w:val="14"/>
            </w:pPr>
            <w:r>
              <w:t>1685.08</w:t>
            </w:r>
          </w:p>
        </w:tc>
        <w:tc>
          <w:tcPr>
            <w:tcW w:w="2551" w:type="dxa"/>
            <w:vAlign w:val="center"/>
          </w:tcPr>
          <w:p>
            <w:pPr>
              <w:pStyle w:val="14"/>
            </w:pPr>
            <w:r>
              <w:t>2527.62</w:t>
            </w:r>
          </w:p>
        </w:tc>
        <w:tc>
          <w:tcPr>
            <w:tcW w:w="3543" w:type="dxa"/>
            <w:gridSpan w:val="2"/>
            <w:vAlign w:val="center"/>
          </w:tcPr>
          <w:p>
            <w:pPr>
              <w:pStyle w:val="14"/>
            </w:pPr>
            <w:r>
              <w:t>3370.17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1.目标内容1保障村级组织运转，向村干部发放工资。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一身兼村干部人数</w:t>
            </w:r>
          </w:p>
        </w:tc>
        <w:tc>
          <w:tcPr>
            <w:tcW w:w="5386" w:type="dxa"/>
            <w:vAlign w:val="center"/>
          </w:tcPr>
          <w:p>
            <w:pPr>
              <w:pStyle w:val="13"/>
            </w:pPr>
            <w:r>
              <w:t>一身兼村干部人数</w:t>
            </w:r>
          </w:p>
        </w:tc>
        <w:tc>
          <w:tcPr>
            <w:tcW w:w="2268" w:type="dxa"/>
            <w:vAlign w:val="center"/>
          </w:tcPr>
          <w:p>
            <w:pPr>
              <w:pStyle w:val="13"/>
            </w:pPr>
            <w:r>
              <w:t>231人</w:t>
            </w:r>
          </w:p>
        </w:tc>
        <w:tc>
          <w:tcPr>
            <w:tcW w:w="1276" w:type="dxa"/>
            <w:vAlign w:val="center"/>
          </w:tcPr>
          <w:p>
            <w:pPr>
              <w:pStyle w:val="13"/>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其他干部人数</w:t>
            </w:r>
          </w:p>
        </w:tc>
        <w:tc>
          <w:tcPr>
            <w:tcW w:w="5386" w:type="dxa"/>
            <w:vAlign w:val="center"/>
          </w:tcPr>
          <w:p>
            <w:pPr>
              <w:pStyle w:val="13"/>
            </w:pPr>
            <w:r>
              <w:t>其他干部人数</w:t>
            </w:r>
          </w:p>
        </w:tc>
        <w:tc>
          <w:tcPr>
            <w:tcW w:w="2268" w:type="dxa"/>
            <w:vAlign w:val="center"/>
          </w:tcPr>
          <w:p>
            <w:pPr>
              <w:pStyle w:val="13"/>
            </w:pPr>
            <w:r>
              <w:t>1300人</w:t>
            </w:r>
          </w:p>
        </w:tc>
        <w:tc>
          <w:tcPr>
            <w:tcW w:w="1276" w:type="dxa"/>
            <w:vAlign w:val="center"/>
          </w:tcPr>
          <w:p>
            <w:pPr>
              <w:pStyle w:val="13"/>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一身兼村干部补贴金额</w:t>
            </w:r>
          </w:p>
        </w:tc>
        <w:tc>
          <w:tcPr>
            <w:tcW w:w="5386" w:type="dxa"/>
            <w:vAlign w:val="center"/>
          </w:tcPr>
          <w:p>
            <w:pPr>
              <w:pStyle w:val="13"/>
            </w:pPr>
            <w:r>
              <w:t>一身兼村干部补贴金额</w:t>
            </w:r>
          </w:p>
        </w:tc>
        <w:tc>
          <w:tcPr>
            <w:tcW w:w="2268" w:type="dxa"/>
            <w:vAlign w:val="center"/>
          </w:tcPr>
          <w:p>
            <w:pPr>
              <w:pStyle w:val="13"/>
            </w:pPr>
            <w:r>
              <w:t>4227.5元/月</w:t>
            </w:r>
          </w:p>
        </w:tc>
        <w:tc>
          <w:tcPr>
            <w:tcW w:w="1276" w:type="dxa"/>
            <w:vAlign w:val="center"/>
          </w:tcPr>
          <w:p>
            <w:pPr>
              <w:pStyle w:val="13"/>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其他干部补贴金额</w:t>
            </w:r>
          </w:p>
        </w:tc>
        <w:tc>
          <w:tcPr>
            <w:tcW w:w="5386" w:type="dxa"/>
            <w:vAlign w:val="center"/>
          </w:tcPr>
          <w:p>
            <w:pPr>
              <w:pStyle w:val="13"/>
            </w:pPr>
            <w:r>
              <w:t>其他干部补贴金额</w:t>
            </w:r>
          </w:p>
        </w:tc>
        <w:tc>
          <w:tcPr>
            <w:tcW w:w="2268" w:type="dxa"/>
            <w:vAlign w:val="center"/>
          </w:tcPr>
          <w:p>
            <w:pPr>
              <w:pStyle w:val="13"/>
            </w:pPr>
            <w:r>
              <w:t>1409.17元/月</w:t>
            </w:r>
          </w:p>
        </w:tc>
        <w:tc>
          <w:tcPr>
            <w:tcW w:w="1276" w:type="dxa"/>
            <w:vAlign w:val="center"/>
          </w:tcPr>
          <w:p>
            <w:pPr>
              <w:pStyle w:val="13"/>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资金及时支付率</w:t>
            </w:r>
          </w:p>
        </w:tc>
        <w:tc>
          <w:tcPr>
            <w:tcW w:w="5386" w:type="dxa"/>
            <w:vAlign w:val="center"/>
          </w:tcPr>
          <w:p>
            <w:pPr>
              <w:pStyle w:val="13"/>
            </w:pPr>
            <w:r>
              <w:t>资金及时支付率</w:t>
            </w:r>
          </w:p>
        </w:tc>
        <w:tc>
          <w:tcPr>
            <w:tcW w:w="2268" w:type="dxa"/>
            <w:vAlign w:val="center"/>
          </w:tcPr>
          <w:p>
            <w:pPr>
              <w:pStyle w:val="13"/>
            </w:pPr>
            <w:r>
              <w:t>≥90%</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每季度发放补贴金额</w:t>
            </w:r>
          </w:p>
        </w:tc>
        <w:tc>
          <w:tcPr>
            <w:tcW w:w="5386" w:type="dxa"/>
            <w:vAlign w:val="center"/>
          </w:tcPr>
          <w:p>
            <w:pPr>
              <w:pStyle w:val="13"/>
            </w:pPr>
            <w:r>
              <w:t>每季度发放补贴金额</w:t>
            </w:r>
          </w:p>
        </w:tc>
        <w:tc>
          <w:tcPr>
            <w:tcW w:w="2268" w:type="dxa"/>
            <w:vAlign w:val="center"/>
          </w:tcPr>
          <w:p>
            <w:pPr>
              <w:pStyle w:val="13"/>
            </w:pPr>
            <w:r>
              <w:t>≤838.74万元/季度</w:t>
            </w:r>
          </w:p>
        </w:tc>
        <w:tc>
          <w:tcPr>
            <w:tcW w:w="1276" w:type="dxa"/>
            <w:vAlign w:val="center"/>
          </w:tcPr>
          <w:p>
            <w:pPr>
              <w:pStyle w:val="13"/>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提升村干部工作主动性</w:t>
            </w:r>
          </w:p>
        </w:tc>
        <w:tc>
          <w:tcPr>
            <w:tcW w:w="5386" w:type="dxa"/>
            <w:vAlign w:val="center"/>
          </w:tcPr>
          <w:p>
            <w:pPr>
              <w:pStyle w:val="13"/>
            </w:pPr>
            <w:r>
              <w:t>提升村干部工作主动性</w:t>
            </w:r>
          </w:p>
        </w:tc>
        <w:tc>
          <w:tcPr>
            <w:tcW w:w="2268" w:type="dxa"/>
            <w:vAlign w:val="center"/>
          </w:tcPr>
          <w:p>
            <w:pPr>
              <w:pStyle w:val="13"/>
            </w:pPr>
            <w:r>
              <w:t>提升村干部工作主动性</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提升村干部工作积极性</w:t>
            </w:r>
          </w:p>
        </w:tc>
        <w:tc>
          <w:tcPr>
            <w:tcW w:w="5386" w:type="dxa"/>
            <w:vAlign w:val="center"/>
          </w:tcPr>
          <w:p>
            <w:pPr>
              <w:pStyle w:val="13"/>
            </w:pPr>
            <w:r>
              <w:t>提升村干部工作积极性</w:t>
            </w:r>
          </w:p>
        </w:tc>
        <w:tc>
          <w:tcPr>
            <w:tcW w:w="2268" w:type="dxa"/>
            <w:vAlign w:val="center"/>
          </w:tcPr>
          <w:p>
            <w:pPr>
              <w:pStyle w:val="13"/>
            </w:pPr>
            <w:r>
              <w:t>提升村干部工作积极性</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村干部满意度</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13042424P00ANE710005L</w:t>
            </w:r>
          </w:p>
        </w:tc>
        <w:tc>
          <w:tcPr>
            <w:tcW w:w="2835" w:type="dxa"/>
            <w:vAlign w:val="center"/>
          </w:tcPr>
          <w:p>
            <w:pPr>
              <w:pStyle w:val="11"/>
            </w:pPr>
            <w:r>
              <w:t>项目名称</w:t>
            </w:r>
          </w:p>
        </w:tc>
        <w:tc>
          <w:tcPr>
            <w:tcW w:w="6094" w:type="dxa"/>
            <w:gridSpan w:val="3"/>
            <w:vAlign w:val="center"/>
          </w:tcPr>
          <w:p>
            <w:pPr>
              <w:pStyle w:val="13"/>
            </w:pPr>
            <w:r>
              <w:t>2024年村级党组织活动经费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243.06</w:t>
            </w:r>
          </w:p>
        </w:tc>
        <w:tc>
          <w:tcPr>
            <w:tcW w:w="2835" w:type="dxa"/>
            <w:vAlign w:val="center"/>
          </w:tcPr>
          <w:p>
            <w:pPr>
              <w:pStyle w:val="11"/>
            </w:pPr>
            <w:r>
              <w:t>其中：财政    资金</w:t>
            </w:r>
          </w:p>
        </w:tc>
        <w:tc>
          <w:tcPr>
            <w:tcW w:w="2551" w:type="dxa"/>
            <w:vAlign w:val="center"/>
          </w:tcPr>
          <w:p>
            <w:pPr>
              <w:pStyle w:val="13"/>
            </w:pPr>
            <w:r>
              <w:t>243.06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作为村级党组织活动经费，对农村党员的日常活动提供资金支持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61.63</w:t>
            </w:r>
          </w:p>
        </w:tc>
        <w:tc>
          <w:tcPr>
            <w:tcW w:w="2835" w:type="dxa"/>
            <w:vAlign w:val="center"/>
          </w:tcPr>
          <w:p>
            <w:pPr>
              <w:pStyle w:val="14"/>
            </w:pPr>
            <w:r>
              <w:t>123.25</w:t>
            </w:r>
          </w:p>
        </w:tc>
        <w:tc>
          <w:tcPr>
            <w:tcW w:w="2551" w:type="dxa"/>
            <w:vAlign w:val="center"/>
          </w:tcPr>
          <w:p>
            <w:pPr>
              <w:pStyle w:val="14"/>
            </w:pPr>
            <w:r>
              <w:t>184.88</w:t>
            </w:r>
          </w:p>
        </w:tc>
        <w:tc>
          <w:tcPr>
            <w:tcW w:w="3543" w:type="dxa"/>
            <w:gridSpan w:val="2"/>
            <w:vAlign w:val="center"/>
          </w:tcPr>
          <w:p>
            <w:pPr>
              <w:pStyle w:val="14"/>
            </w:pPr>
            <w:r>
              <w:t>246.50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1.作为村级党组织活动经费，对农村党员的日常活动提供资金支持</w:t>
            </w:r>
          </w:p>
          <w:p>
            <w:pPr>
              <w:pStyle w:val="13"/>
            </w:pPr>
            <w:r>
              <w:t>2.对农村党员的集中教育等方面提供资金支持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党员活动经费发放人数</w:t>
            </w:r>
          </w:p>
        </w:tc>
        <w:tc>
          <w:tcPr>
            <w:tcW w:w="2268" w:type="dxa"/>
            <w:vAlign w:val="center"/>
          </w:tcPr>
          <w:p>
            <w:pPr>
              <w:pStyle w:val="13"/>
            </w:pPr>
            <w:r>
              <w:t>12325个</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100%</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资金发放及时率</w:t>
            </w:r>
          </w:p>
        </w:tc>
        <w:tc>
          <w:tcPr>
            <w:tcW w:w="2268" w:type="dxa"/>
            <w:vAlign w:val="center"/>
          </w:tcPr>
          <w:p>
            <w:pPr>
              <w:pStyle w:val="13"/>
            </w:pPr>
            <w:r>
              <w:t>每季度末拨付完毕</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支付金额</w:t>
            </w:r>
          </w:p>
        </w:tc>
        <w:tc>
          <w:tcPr>
            <w:tcW w:w="5386" w:type="dxa"/>
            <w:vAlign w:val="center"/>
          </w:tcPr>
          <w:p>
            <w:pPr>
              <w:pStyle w:val="13"/>
            </w:pPr>
            <w:r>
              <w:t>每位党员活动经费标准</w:t>
            </w:r>
          </w:p>
        </w:tc>
        <w:tc>
          <w:tcPr>
            <w:tcW w:w="2268" w:type="dxa"/>
            <w:vAlign w:val="center"/>
          </w:tcPr>
          <w:p>
            <w:pPr>
              <w:pStyle w:val="13"/>
            </w:pPr>
            <w:r>
              <w:t>200元</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能够长期较好地开展党组织活动，长期满足党员对精神文化的需求。</w:t>
            </w:r>
          </w:p>
        </w:tc>
        <w:tc>
          <w:tcPr>
            <w:tcW w:w="2268" w:type="dxa"/>
            <w:vAlign w:val="center"/>
          </w:tcPr>
          <w:p>
            <w:pPr>
              <w:pStyle w:val="13"/>
            </w:pPr>
            <w:r>
              <w:t>长期开展党组织活动</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农村党员日常活动举行增加</w:t>
            </w:r>
          </w:p>
        </w:tc>
        <w:tc>
          <w:tcPr>
            <w:tcW w:w="5386" w:type="dxa"/>
            <w:vAlign w:val="center"/>
          </w:tcPr>
          <w:p>
            <w:pPr>
              <w:pStyle w:val="13"/>
            </w:pPr>
            <w:r>
              <w:t>丰富党员的日常活动，提高党员个人素质。</w:t>
            </w:r>
          </w:p>
        </w:tc>
        <w:tc>
          <w:tcPr>
            <w:tcW w:w="2268" w:type="dxa"/>
            <w:vAlign w:val="center"/>
          </w:tcPr>
          <w:p>
            <w:pPr>
              <w:pStyle w:val="13"/>
            </w:pPr>
            <w:r>
              <w:t>有效提高</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4、2024年村级组织活动场所维护经费绩效目标表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13042424P001PDR102385</w:t>
            </w:r>
          </w:p>
        </w:tc>
        <w:tc>
          <w:tcPr>
            <w:tcW w:w="2835" w:type="dxa"/>
            <w:vAlign w:val="center"/>
          </w:tcPr>
          <w:p>
            <w:pPr>
              <w:pStyle w:val="11"/>
            </w:pPr>
            <w:r>
              <w:t>项目名称</w:t>
            </w:r>
          </w:p>
        </w:tc>
        <w:tc>
          <w:tcPr>
            <w:tcW w:w="6094" w:type="dxa"/>
            <w:gridSpan w:val="3"/>
            <w:vAlign w:val="center"/>
          </w:tcPr>
          <w:p>
            <w:pPr>
              <w:pStyle w:val="13"/>
            </w:pPr>
            <w:r>
              <w:t>2024年村级组织活动场所维护经费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48.60</w:t>
            </w:r>
          </w:p>
        </w:tc>
        <w:tc>
          <w:tcPr>
            <w:tcW w:w="2835" w:type="dxa"/>
            <w:vAlign w:val="center"/>
          </w:tcPr>
          <w:p>
            <w:pPr>
              <w:pStyle w:val="11"/>
            </w:pPr>
            <w:r>
              <w:t>其中：财政    资金</w:t>
            </w:r>
          </w:p>
        </w:tc>
        <w:tc>
          <w:tcPr>
            <w:tcW w:w="2551" w:type="dxa"/>
            <w:vAlign w:val="center"/>
          </w:tcPr>
          <w:p>
            <w:pPr>
              <w:pStyle w:val="13"/>
            </w:pPr>
            <w:r>
              <w:t>48.60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对我县村级组织活动场所进行维护提升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12.15</w:t>
            </w:r>
          </w:p>
        </w:tc>
        <w:tc>
          <w:tcPr>
            <w:tcW w:w="2835" w:type="dxa"/>
            <w:vAlign w:val="center"/>
          </w:tcPr>
          <w:p>
            <w:pPr>
              <w:pStyle w:val="14"/>
            </w:pPr>
            <w:r>
              <w:t>24.30</w:t>
            </w:r>
          </w:p>
        </w:tc>
        <w:tc>
          <w:tcPr>
            <w:tcW w:w="2551" w:type="dxa"/>
            <w:vAlign w:val="center"/>
          </w:tcPr>
          <w:p>
            <w:pPr>
              <w:pStyle w:val="14"/>
            </w:pPr>
            <w:r>
              <w:t>36.45</w:t>
            </w:r>
          </w:p>
        </w:tc>
        <w:tc>
          <w:tcPr>
            <w:tcW w:w="3543" w:type="dxa"/>
            <w:gridSpan w:val="2"/>
            <w:vAlign w:val="center"/>
          </w:tcPr>
          <w:p>
            <w:pPr>
              <w:pStyle w:val="14"/>
            </w:pPr>
            <w:r>
              <w:t>48.60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1.对我县村级组织活动场所进行维护提升</w:t>
            </w:r>
          </w:p>
          <w:p>
            <w:pPr>
              <w:pStyle w:val="13"/>
            </w:pPr>
            <w:r>
              <w:t>2.建成标准化活动场所，更好的服务群众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5386" w:type="dxa"/>
            <w:vAlign w:val="center"/>
          </w:tcPr>
          <w:p>
            <w:pPr>
              <w:pStyle w:val="13"/>
            </w:pPr>
            <w:r>
              <w:t>村级组织活动场所维护覆盖率</w:t>
            </w:r>
          </w:p>
        </w:tc>
        <w:tc>
          <w:tcPr>
            <w:tcW w:w="2268" w:type="dxa"/>
            <w:vAlign w:val="center"/>
          </w:tcPr>
          <w:p>
            <w:pPr>
              <w:pStyle w:val="13"/>
            </w:pPr>
            <w:r>
              <w:t>≥90%</w:t>
            </w:r>
          </w:p>
        </w:tc>
        <w:tc>
          <w:tcPr>
            <w:tcW w:w="1276" w:type="dxa"/>
            <w:vAlign w:val="center"/>
          </w:tcPr>
          <w:p>
            <w:pPr>
              <w:pStyle w:val="13"/>
            </w:pPr>
            <w:r>
              <w:t>村级组织活动台账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场所建设验收通过率</w:t>
            </w:r>
          </w:p>
        </w:tc>
        <w:tc>
          <w:tcPr>
            <w:tcW w:w="5386" w:type="dxa"/>
            <w:vAlign w:val="center"/>
          </w:tcPr>
          <w:p>
            <w:pPr>
              <w:pStyle w:val="13"/>
            </w:pPr>
            <w:r>
              <w:t>场所建设验收通过率</w:t>
            </w:r>
          </w:p>
        </w:tc>
        <w:tc>
          <w:tcPr>
            <w:tcW w:w="2268" w:type="dxa"/>
            <w:vAlign w:val="center"/>
          </w:tcPr>
          <w:p>
            <w:pPr>
              <w:pStyle w:val="13"/>
            </w:pPr>
            <w:r>
              <w:t>≥95%</w:t>
            </w:r>
          </w:p>
        </w:tc>
        <w:tc>
          <w:tcPr>
            <w:tcW w:w="1276" w:type="dxa"/>
            <w:vAlign w:val="center"/>
          </w:tcPr>
          <w:p>
            <w:pPr>
              <w:pStyle w:val="13"/>
            </w:pPr>
            <w:r>
              <w:t>建设验收报告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项目完成时间</w:t>
            </w:r>
          </w:p>
          <w:p>
            <w:pPr>
              <w:pStyle w:val="13"/>
            </w:pPr>
          </w:p>
          <w:p>
            <w:pPr>
              <w:pStyle w:val="13"/>
            </w:pPr>
          </w:p>
        </w:tc>
        <w:tc>
          <w:tcPr>
            <w:tcW w:w="2268" w:type="dxa"/>
            <w:vAlign w:val="center"/>
          </w:tcPr>
          <w:p>
            <w:pPr>
              <w:pStyle w:val="13"/>
            </w:pPr>
            <w:r>
              <w:t>1年</w:t>
            </w:r>
          </w:p>
        </w:tc>
        <w:tc>
          <w:tcPr>
            <w:tcW w:w="1276" w:type="dxa"/>
            <w:vAlign w:val="center"/>
          </w:tcPr>
          <w:p>
            <w:pPr>
              <w:pStyle w:val="13"/>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≤48.6万元</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资金拨付后使用情况</w:t>
            </w:r>
          </w:p>
        </w:tc>
        <w:tc>
          <w:tcPr>
            <w:tcW w:w="5386" w:type="dxa"/>
            <w:vAlign w:val="center"/>
          </w:tcPr>
          <w:p>
            <w:pPr>
              <w:pStyle w:val="13"/>
            </w:pPr>
            <w:r>
              <w:t>资金拨付后用于提升村级活动场所的使用情况</w:t>
            </w:r>
          </w:p>
        </w:tc>
        <w:tc>
          <w:tcPr>
            <w:tcW w:w="2268" w:type="dxa"/>
            <w:vAlign w:val="center"/>
          </w:tcPr>
          <w:p>
            <w:pPr>
              <w:pStyle w:val="13"/>
            </w:pPr>
            <w:r>
              <w:t>有效提高</w:t>
            </w:r>
          </w:p>
        </w:tc>
        <w:tc>
          <w:tcPr>
            <w:tcW w:w="1276" w:type="dxa"/>
            <w:vAlign w:val="center"/>
          </w:tcPr>
          <w:p>
            <w:pPr>
              <w:pStyle w:val="13"/>
            </w:pPr>
            <w:r>
              <w:t>通过实地走访，了解情况。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村级组织发展的效果</w:t>
            </w:r>
          </w:p>
        </w:tc>
        <w:tc>
          <w:tcPr>
            <w:tcW w:w="5386" w:type="dxa"/>
            <w:vAlign w:val="center"/>
          </w:tcPr>
          <w:p>
            <w:pPr>
              <w:pStyle w:val="13"/>
            </w:pPr>
            <w:r>
              <w:t>通过支持项目建设，带动村级组织发展的效果</w:t>
            </w:r>
          </w:p>
        </w:tc>
        <w:tc>
          <w:tcPr>
            <w:tcW w:w="2268" w:type="dxa"/>
            <w:vAlign w:val="center"/>
          </w:tcPr>
          <w:p>
            <w:pPr>
              <w:pStyle w:val="13"/>
            </w:pPr>
            <w:r>
              <w:t>有效提高</w:t>
            </w:r>
          </w:p>
        </w:tc>
        <w:tc>
          <w:tcPr>
            <w:tcW w:w="1276" w:type="dxa"/>
            <w:vAlign w:val="center"/>
          </w:tcPr>
          <w:p>
            <w:pPr>
              <w:pStyle w:val="13"/>
            </w:pPr>
            <w:r>
              <w:t>通过实地走访，了解情况。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群众对村级场所维护资金使用情况的满意度</w:t>
            </w:r>
          </w:p>
        </w:tc>
        <w:tc>
          <w:tcPr>
            <w:tcW w:w="2268" w:type="dxa"/>
            <w:vAlign w:val="center"/>
          </w:tcPr>
          <w:p>
            <w:pPr>
              <w:pStyle w:val="13"/>
            </w:pPr>
            <w:r>
              <w:t>≥90%</w:t>
            </w:r>
          </w:p>
        </w:tc>
        <w:tc>
          <w:tcPr>
            <w:tcW w:w="1276" w:type="dxa"/>
            <w:vAlign w:val="center"/>
          </w:tcPr>
          <w:p>
            <w:pPr>
              <w:pStyle w:val="13"/>
            </w:pPr>
            <w:r>
              <w:t>通过调查问卷，实地走访，调查情况，收集数据。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5、2024年党员干部能力素质提升工程绩效目标表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13042424P001PDR10253T</w:t>
            </w:r>
          </w:p>
        </w:tc>
        <w:tc>
          <w:tcPr>
            <w:tcW w:w="2835" w:type="dxa"/>
            <w:vAlign w:val="center"/>
          </w:tcPr>
          <w:p>
            <w:pPr>
              <w:pStyle w:val="11"/>
            </w:pPr>
            <w:r>
              <w:t>项目名称</w:t>
            </w:r>
          </w:p>
        </w:tc>
        <w:tc>
          <w:tcPr>
            <w:tcW w:w="6094" w:type="dxa"/>
            <w:gridSpan w:val="3"/>
            <w:vAlign w:val="center"/>
          </w:tcPr>
          <w:p>
            <w:pPr>
              <w:pStyle w:val="13"/>
            </w:pPr>
            <w:r>
              <w:t>2024年党员干部能力素质提升工程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按时拨付资金，提升党员干部能力素质。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112.50</w:t>
            </w:r>
          </w:p>
        </w:tc>
        <w:tc>
          <w:tcPr>
            <w:tcW w:w="2835" w:type="dxa"/>
            <w:vAlign w:val="center"/>
          </w:tcPr>
          <w:p>
            <w:pPr>
              <w:pStyle w:val="14"/>
            </w:pPr>
            <w:r>
              <w:t>225.00</w:t>
            </w:r>
          </w:p>
        </w:tc>
        <w:tc>
          <w:tcPr>
            <w:tcW w:w="2551" w:type="dxa"/>
            <w:vAlign w:val="center"/>
          </w:tcPr>
          <w:p>
            <w:pPr>
              <w:pStyle w:val="14"/>
            </w:pPr>
            <w:r>
              <w:t>337.50</w:t>
            </w:r>
          </w:p>
        </w:tc>
        <w:tc>
          <w:tcPr>
            <w:tcW w:w="3543" w:type="dxa"/>
            <w:gridSpan w:val="2"/>
            <w:vAlign w:val="center"/>
          </w:tcPr>
          <w:p>
            <w:pPr>
              <w:pStyle w:val="14"/>
            </w:pPr>
            <w:r>
              <w:t>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1.按时拨付资金，提升党员干部能力素质。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学习贯彻习近平新时代中国特色社会主义思想专题研修班人数</w:t>
            </w:r>
          </w:p>
        </w:tc>
        <w:tc>
          <w:tcPr>
            <w:tcW w:w="5386" w:type="dxa"/>
            <w:vAlign w:val="center"/>
          </w:tcPr>
          <w:p>
            <w:pPr>
              <w:pStyle w:val="13"/>
            </w:pPr>
            <w:r>
              <w:t>学习贯彻习近平新时代中国特色社会主义思想专题研修班人数</w:t>
            </w:r>
          </w:p>
        </w:tc>
        <w:tc>
          <w:tcPr>
            <w:tcW w:w="2268" w:type="dxa"/>
            <w:vAlign w:val="center"/>
          </w:tcPr>
          <w:p>
            <w:pPr>
              <w:pStyle w:val="13"/>
            </w:pPr>
            <w:r>
              <w:t>7700人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特色党性教育项目</w:t>
            </w:r>
          </w:p>
        </w:tc>
        <w:tc>
          <w:tcPr>
            <w:tcW w:w="5386" w:type="dxa"/>
            <w:vAlign w:val="center"/>
          </w:tcPr>
          <w:p>
            <w:pPr>
              <w:pStyle w:val="13"/>
            </w:pPr>
            <w:r>
              <w:t>特色党性教育项目</w:t>
            </w:r>
          </w:p>
        </w:tc>
        <w:tc>
          <w:tcPr>
            <w:tcW w:w="2268" w:type="dxa"/>
            <w:vAlign w:val="center"/>
          </w:tcPr>
          <w:p>
            <w:pPr>
              <w:pStyle w:val="13"/>
            </w:pPr>
            <w:r>
              <w:t>7700人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党的二十大精神教育培训班人数</w:t>
            </w:r>
          </w:p>
        </w:tc>
        <w:tc>
          <w:tcPr>
            <w:tcW w:w="5386" w:type="dxa"/>
            <w:vAlign w:val="center"/>
          </w:tcPr>
          <w:p>
            <w:pPr>
              <w:pStyle w:val="13"/>
            </w:pPr>
            <w:r>
              <w:t>党的二十大精神教育培训班人数</w:t>
            </w:r>
          </w:p>
        </w:tc>
        <w:tc>
          <w:tcPr>
            <w:tcW w:w="2268" w:type="dxa"/>
            <w:vAlign w:val="center"/>
          </w:tcPr>
          <w:p>
            <w:pPr>
              <w:pStyle w:val="13"/>
            </w:pPr>
            <w:r>
              <w:t>7700人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党员干部能力素质提升大讲堂期数</w:t>
            </w:r>
          </w:p>
        </w:tc>
        <w:tc>
          <w:tcPr>
            <w:tcW w:w="5386" w:type="dxa"/>
            <w:vAlign w:val="center"/>
          </w:tcPr>
          <w:p>
            <w:pPr>
              <w:pStyle w:val="13"/>
            </w:pPr>
            <w:r>
              <w:t>党员干部能力素质提升大讲堂期数</w:t>
            </w:r>
          </w:p>
        </w:tc>
        <w:tc>
          <w:tcPr>
            <w:tcW w:w="2268" w:type="dxa"/>
            <w:vAlign w:val="center"/>
          </w:tcPr>
          <w:p>
            <w:pPr>
              <w:pStyle w:val="13"/>
            </w:pPr>
            <w:r>
              <w:t>11期</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党史学习专题培训人数</w:t>
            </w:r>
          </w:p>
        </w:tc>
        <w:tc>
          <w:tcPr>
            <w:tcW w:w="5386" w:type="dxa"/>
            <w:vAlign w:val="center"/>
          </w:tcPr>
          <w:p>
            <w:pPr>
              <w:pStyle w:val="13"/>
            </w:pPr>
            <w:r>
              <w:t>党史学习专题培训人数</w:t>
            </w:r>
          </w:p>
        </w:tc>
        <w:tc>
          <w:tcPr>
            <w:tcW w:w="2268" w:type="dxa"/>
            <w:vAlign w:val="center"/>
          </w:tcPr>
          <w:p>
            <w:pPr>
              <w:pStyle w:val="13"/>
            </w:pPr>
            <w:r>
              <w:t>7700人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换届后新任领导干部培训班人数</w:t>
            </w:r>
          </w:p>
        </w:tc>
        <w:tc>
          <w:tcPr>
            <w:tcW w:w="5386" w:type="dxa"/>
            <w:vAlign w:val="center"/>
          </w:tcPr>
          <w:p>
            <w:pPr>
              <w:pStyle w:val="13"/>
            </w:pPr>
            <w:r>
              <w:t>换届后新任领导干部培训班人数</w:t>
            </w:r>
          </w:p>
        </w:tc>
        <w:tc>
          <w:tcPr>
            <w:tcW w:w="2268" w:type="dxa"/>
            <w:vAlign w:val="center"/>
          </w:tcPr>
          <w:p>
            <w:pPr>
              <w:pStyle w:val="13"/>
            </w:pPr>
            <w:r>
              <w:t>50人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基层干部培训班人数</w:t>
            </w:r>
          </w:p>
        </w:tc>
        <w:tc>
          <w:tcPr>
            <w:tcW w:w="5386" w:type="dxa"/>
            <w:vAlign w:val="center"/>
          </w:tcPr>
          <w:p>
            <w:pPr>
              <w:pStyle w:val="13"/>
            </w:pPr>
            <w:r>
              <w:t>基层干部培训班人数</w:t>
            </w:r>
          </w:p>
        </w:tc>
        <w:tc>
          <w:tcPr>
            <w:tcW w:w="2268" w:type="dxa"/>
            <w:vAlign w:val="center"/>
          </w:tcPr>
          <w:p>
            <w:pPr>
              <w:pStyle w:val="13"/>
            </w:pPr>
            <w:r>
              <w:t>7700人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中青年干部培训班人数</w:t>
            </w:r>
          </w:p>
        </w:tc>
        <w:tc>
          <w:tcPr>
            <w:tcW w:w="5386" w:type="dxa"/>
            <w:vAlign w:val="center"/>
          </w:tcPr>
          <w:p>
            <w:pPr>
              <w:pStyle w:val="13"/>
            </w:pPr>
            <w:r>
              <w:t>中青年干部培训班人数</w:t>
            </w:r>
          </w:p>
        </w:tc>
        <w:tc>
          <w:tcPr>
            <w:tcW w:w="2268" w:type="dxa"/>
            <w:vAlign w:val="center"/>
          </w:tcPr>
          <w:p>
            <w:pPr>
              <w:pStyle w:val="13"/>
            </w:pPr>
            <w:r>
              <w:t>100人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新录用公务员培训班人数</w:t>
            </w:r>
          </w:p>
        </w:tc>
        <w:tc>
          <w:tcPr>
            <w:tcW w:w="5386" w:type="dxa"/>
            <w:vAlign w:val="center"/>
          </w:tcPr>
          <w:p>
            <w:pPr>
              <w:pStyle w:val="13"/>
            </w:pPr>
            <w:r>
              <w:t>新录用公务员培训班人数</w:t>
            </w:r>
          </w:p>
        </w:tc>
        <w:tc>
          <w:tcPr>
            <w:tcW w:w="2268" w:type="dxa"/>
            <w:vAlign w:val="center"/>
          </w:tcPr>
          <w:p>
            <w:pPr>
              <w:pStyle w:val="13"/>
            </w:pPr>
            <w:r>
              <w:t>50人</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w:t>
            </w:r>
          </w:p>
        </w:tc>
        <w:tc>
          <w:tcPr>
            <w:tcW w:w="2268" w:type="dxa"/>
            <w:vAlign w:val="center"/>
          </w:tcPr>
          <w:p>
            <w:pPr>
              <w:pStyle w:val="13"/>
            </w:pPr>
            <w:r>
              <w:t>≥95百分比</w:t>
            </w:r>
          </w:p>
        </w:tc>
        <w:tc>
          <w:tcPr>
            <w:tcW w:w="1276" w:type="dxa"/>
            <w:vAlign w:val="center"/>
          </w:tcPr>
          <w:p>
            <w:pPr>
              <w:pStyle w:val="13"/>
            </w:pPr>
            <w:r>
              <w:t>培训成绩汇总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学习贯彻习近平新时代中国特色社会主义思想专题研修班每人每天培训成本</w:t>
            </w:r>
          </w:p>
        </w:tc>
        <w:tc>
          <w:tcPr>
            <w:tcW w:w="5386" w:type="dxa"/>
            <w:vAlign w:val="center"/>
          </w:tcPr>
          <w:p>
            <w:pPr>
              <w:pStyle w:val="13"/>
            </w:pPr>
            <w:r>
              <w:t>学习贯彻习近平新时代中国特色社会主义思想专题研修班每人每天培训成本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特色党性教育项目</w:t>
            </w:r>
          </w:p>
        </w:tc>
        <w:tc>
          <w:tcPr>
            <w:tcW w:w="5386" w:type="dxa"/>
            <w:vAlign w:val="center"/>
          </w:tcPr>
          <w:p>
            <w:pPr>
              <w:pStyle w:val="13"/>
            </w:pPr>
            <w:r>
              <w:t>特色党性教育项目</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党的二十大精神教育培训班每人每天培训成本</w:t>
            </w:r>
          </w:p>
        </w:tc>
        <w:tc>
          <w:tcPr>
            <w:tcW w:w="5386" w:type="dxa"/>
            <w:vAlign w:val="center"/>
          </w:tcPr>
          <w:p>
            <w:pPr>
              <w:pStyle w:val="13"/>
            </w:pPr>
            <w:r>
              <w:t>党的二十大精神教育培训班每人每天培训成本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党员干部能力素质提升大讲堂每期成本</w:t>
            </w:r>
          </w:p>
        </w:tc>
        <w:tc>
          <w:tcPr>
            <w:tcW w:w="5386" w:type="dxa"/>
            <w:vAlign w:val="center"/>
          </w:tcPr>
          <w:p>
            <w:pPr>
              <w:pStyle w:val="13"/>
            </w:pPr>
            <w:r>
              <w:t>党员干部能力素质提升大讲堂每期成本</w:t>
            </w:r>
          </w:p>
        </w:tc>
        <w:tc>
          <w:tcPr>
            <w:tcW w:w="2268" w:type="dxa"/>
            <w:vAlign w:val="center"/>
          </w:tcPr>
          <w:p>
            <w:pPr>
              <w:pStyle w:val="13"/>
            </w:pPr>
            <w:r>
              <w:t>1.5万元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党史学习专题培训每人每天培训成本</w:t>
            </w:r>
          </w:p>
        </w:tc>
        <w:tc>
          <w:tcPr>
            <w:tcW w:w="5386" w:type="dxa"/>
            <w:vAlign w:val="center"/>
          </w:tcPr>
          <w:p>
            <w:pPr>
              <w:pStyle w:val="13"/>
            </w:pPr>
            <w:r>
              <w:t>党史学习专题培训每人每天培训成本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换届后新任领导干部培训班每人每天培训成本</w:t>
            </w:r>
          </w:p>
        </w:tc>
        <w:tc>
          <w:tcPr>
            <w:tcW w:w="5386" w:type="dxa"/>
            <w:vAlign w:val="center"/>
          </w:tcPr>
          <w:p>
            <w:pPr>
              <w:pStyle w:val="13"/>
            </w:pPr>
            <w:r>
              <w:t>换届后新任领导干部培训班每人每天培训成本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基层干部培训班每人每天培训成本</w:t>
            </w:r>
          </w:p>
        </w:tc>
        <w:tc>
          <w:tcPr>
            <w:tcW w:w="5386" w:type="dxa"/>
            <w:vAlign w:val="center"/>
          </w:tcPr>
          <w:p>
            <w:pPr>
              <w:pStyle w:val="13"/>
            </w:pPr>
            <w:r>
              <w:t>基层干部培训班每人每天培训成本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中青年干部培训班每人每天培训成本</w:t>
            </w:r>
          </w:p>
        </w:tc>
        <w:tc>
          <w:tcPr>
            <w:tcW w:w="5386" w:type="dxa"/>
            <w:vAlign w:val="center"/>
          </w:tcPr>
          <w:p>
            <w:pPr>
              <w:pStyle w:val="13"/>
            </w:pPr>
            <w:r>
              <w:t>中青年干部培训班每人每天培训成本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新录用公务员培训班每人每天培训成本</w:t>
            </w:r>
          </w:p>
        </w:tc>
        <w:tc>
          <w:tcPr>
            <w:tcW w:w="5386" w:type="dxa"/>
            <w:vAlign w:val="center"/>
          </w:tcPr>
          <w:p>
            <w:pPr>
              <w:pStyle w:val="13"/>
            </w:pPr>
            <w:r>
              <w:t>新录用公务员培训班每人每天培训成本</w:t>
            </w:r>
          </w:p>
        </w:tc>
        <w:tc>
          <w:tcPr>
            <w:tcW w:w="2268" w:type="dxa"/>
            <w:vAlign w:val="center"/>
          </w:tcPr>
          <w:p>
            <w:pPr>
              <w:pStyle w:val="13"/>
            </w:pPr>
            <w:r>
              <w:t>50元</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资金及时支付率</w:t>
            </w:r>
          </w:p>
        </w:tc>
        <w:tc>
          <w:tcPr>
            <w:tcW w:w="5386" w:type="dxa"/>
            <w:vAlign w:val="center"/>
          </w:tcPr>
          <w:p>
            <w:pPr>
              <w:pStyle w:val="13"/>
            </w:pPr>
            <w:r>
              <w:t>资金及时支付率</w:t>
            </w:r>
          </w:p>
        </w:tc>
        <w:tc>
          <w:tcPr>
            <w:tcW w:w="2268" w:type="dxa"/>
            <w:vAlign w:val="center"/>
          </w:tcPr>
          <w:p>
            <w:pPr>
              <w:pStyle w:val="13"/>
            </w:pPr>
            <w:r>
              <w:t>≥90百分比</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干部素质能力得到提升</w:t>
            </w:r>
          </w:p>
        </w:tc>
        <w:tc>
          <w:tcPr>
            <w:tcW w:w="5386" w:type="dxa"/>
            <w:vAlign w:val="center"/>
          </w:tcPr>
          <w:p>
            <w:pPr>
              <w:pStyle w:val="13"/>
            </w:pPr>
            <w:r>
              <w:t>通过培训，参训干部理论政策水平和专业化能力得到提升</w:t>
            </w:r>
          </w:p>
        </w:tc>
        <w:tc>
          <w:tcPr>
            <w:tcW w:w="2268" w:type="dxa"/>
            <w:vAlign w:val="center"/>
          </w:tcPr>
          <w:p>
            <w:pPr>
              <w:pStyle w:val="13"/>
            </w:pPr>
            <w:r>
              <w:t>提高干部素质能力</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长期激励干部</w:t>
            </w:r>
          </w:p>
        </w:tc>
        <w:tc>
          <w:tcPr>
            <w:tcW w:w="5386" w:type="dxa"/>
            <w:vAlign w:val="center"/>
          </w:tcPr>
          <w:p>
            <w:pPr>
              <w:pStyle w:val="13"/>
            </w:pPr>
            <w:r>
              <w:t>能够有效开展党员干部培训工作，激励党员干部更好的工作</w:t>
            </w:r>
          </w:p>
        </w:tc>
        <w:tc>
          <w:tcPr>
            <w:tcW w:w="2268" w:type="dxa"/>
            <w:vAlign w:val="center"/>
          </w:tcPr>
          <w:p>
            <w:pPr>
              <w:pStyle w:val="13"/>
            </w:pPr>
            <w:r>
              <w:t>激励党员干部更好参与工作</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学员满意度</w:t>
            </w:r>
          </w:p>
        </w:tc>
        <w:tc>
          <w:tcPr>
            <w:tcW w:w="5386" w:type="dxa"/>
            <w:vAlign w:val="center"/>
          </w:tcPr>
          <w:p>
            <w:pPr>
              <w:pStyle w:val="13"/>
            </w:pPr>
            <w:r>
              <w:t>学员满意度</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6、2024年党员培训经费绩效目标表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13042424P001PDR10244J</w:t>
            </w:r>
          </w:p>
        </w:tc>
        <w:tc>
          <w:tcPr>
            <w:tcW w:w="2835" w:type="dxa"/>
            <w:vAlign w:val="center"/>
          </w:tcPr>
          <w:p>
            <w:pPr>
              <w:pStyle w:val="11"/>
            </w:pPr>
            <w:r>
              <w:t>项目名称</w:t>
            </w:r>
          </w:p>
        </w:tc>
        <w:tc>
          <w:tcPr>
            <w:tcW w:w="6094" w:type="dxa"/>
            <w:gridSpan w:val="3"/>
            <w:vAlign w:val="center"/>
          </w:tcPr>
          <w:p>
            <w:pPr>
              <w:pStyle w:val="13"/>
            </w:pPr>
            <w:r>
              <w:t>2024年党员培训经费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13.17</w:t>
            </w:r>
          </w:p>
        </w:tc>
        <w:tc>
          <w:tcPr>
            <w:tcW w:w="2835" w:type="dxa"/>
            <w:vAlign w:val="center"/>
          </w:tcPr>
          <w:p>
            <w:pPr>
              <w:pStyle w:val="11"/>
            </w:pPr>
            <w:r>
              <w:t>其中：财政    资金</w:t>
            </w:r>
          </w:p>
        </w:tc>
        <w:tc>
          <w:tcPr>
            <w:tcW w:w="2551" w:type="dxa"/>
            <w:vAlign w:val="center"/>
          </w:tcPr>
          <w:p>
            <w:pPr>
              <w:pStyle w:val="13"/>
            </w:pPr>
            <w:r>
              <w:t>13.17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提升参加培训的基层党员干部综合素质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3.29</w:t>
            </w:r>
          </w:p>
        </w:tc>
        <w:tc>
          <w:tcPr>
            <w:tcW w:w="2835" w:type="dxa"/>
            <w:vAlign w:val="center"/>
          </w:tcPr>
          <w:p>
            <w:pPr>
              <w:pStyle w:val="14"/>
            </w:pPr>
            <w:r>
              <w:t>6.59</w:t>
            </w:r>
          </w:p>
        </w:tc>
        <w:tc>
          <w:tcPr>
            <w:tcW w:w="2551" w:type="dxa"/>
            <w:vAlign w:val="center"/>
          </w:tcPr>
          <w:p>
            <w:pPr>
              <w:pStyle w:val="14"/>
            </w:pPr>
            <w:r>
              <w:t>9.88</w:t>
            </w:r>
          </w:p>
        </w:tc>
        <w:tc>
          <w:tcPr>
            <w:tcW w:w="3543" w:type="dxa"/>
            <w:gridSpan w:val="2"/>
            <w:vAlign w:val="center"/>
          </w:tcPr>
          <w:p>
            <w:pPr>
              <w:pStyle w:val="14"/>
            </w:pPr>
            <w:r>
              <w:t>13.17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1.目标内容1资金及时拨付到位</w:t>
            </w:r>
          </w:p>
          <w:p>
            <w:pPr>
              <w:pStyle w:val="13"/>
            </w:pPr>
            <w:r>
              <w:t>2.目标内容2提升参加培训的基层党员干部综合素质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参加基层培训计划党员人数</w:t>
            </w:r>
          </w:p>
        </w:tc>
        <w:tc>
          <w:tcPr>
            <w:tcW w:w="5386" w:type="dxa"/>
            <w:vAlign w:val="center"/>
          </w:tcPr>
          <w:p>
            <w:pPr>
              <w:pStyle w:val="13"/>
            </w:pPr>
            <w:r>
              <w:t>参加基层培训计划党员人数</w:t>
            </w:r>
          </w:p>
        </w:tc>
        <w:tc>
          <w:tcPr>
            <w:tcW w:w="2268" w:type="dxa"/>
            <w:vAlign w:val="center"/>
          </w:tcPr>
          <w:p>
            <w:pPr>
              <w:pStyle w:val="13"/>
            </w:pPr>
            <w:r>
              <w:t>439人</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培训出勤率</w:t>
            </w:r>
          </w:p>
        </w:tc>
        <w:tc>
          <w:tcPr>
            <w:tcW w:w="5386" w:type="dxa"/>
            <w:vAlign w:val="center"/>
          </w:tcPr>
          <w:p>
            <w:pPr>
              <w:pStyle w:val="13"/>
            </w:pPr>
            <w:r>
              <w:t>参加培训人员的出勤率</w:t>
            </w:r>
          </w:p>
        </w:tc>
        <w:tc>
          <w:tcPr>
            <w:tcW w:w="2268" w:type="dxa"/>
            <w:vAlign w:val="center"/>
          </w:tcPr>
          <w:p>
            <w:pPr>
              <w:pStyle w:val="13"/>
            </w:pPr>
            <w:r>
              <w:t>100%</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资金支付率</w:t>
            </w:r>
          </w:p>
        </w:tc>
        <w:tc>
          <w:tcPr>
            <w:tcW w:w="5386" w:type="dxa"/>
            <w:vAlign w:val="center"/>
          </w:tcPr>
          <w:p>
            <w:pPr>
              <w:pStyle w:val="13"/>
            </w:pPr>
            <w:r>
              <w:t>资金支付完成率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300元</w:t>
            </w:r>
          </w:p>
        </w:tc>
        <w:tc>
          <w:tcPr>
            <w:tcW w:w="1276" w:type="dxa"/>
            <w:vAlign w:val="center"/>
          </w:tcPr>
          <w:p>
            <w:pPr>
              <w:pStyle w:val="13"/>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可持续性服务保障</w:t>
            </w:r>
          </w:p>
        </w:tc>
        <w:tc>
          <w:tcPr>
            <w:tcW w:w="5386" w:type="dxa"/>
            <w:vAlign w:val="center"/>
          </w:tcPr>
          <w:p>
            <w:pPr>
              <w:pStyle w:val="13"/>
            </w:pPr>
            <w:r>
              <w:t>可持续性服务保障</w:t>
            </w:r>
          </w:p>
        </w:tc>
        <w:tc>
          <w:tcPr>
            <w:tcW w:w="2268" w:type="dxa"/>
            <w:vAlign w:val="center"/>
          </w:tcPr>
          <w:p>
            <w:pPr>
              <w:pStyle w:val="13"/>
            </w:pPr>
            <w:r>
              <w:t>持续培训</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党员综合素质提升，提高工作效率</w:t>
            </w:r>
          </w:p>
        </w:tc>
        <w:tc>
          <w:tcPr>
            <w:tcW w:w="5386" w:type="dxa"/>
            <w:vAlign w:val="center"/>
          </w:tcPr>
          <w:p>
            <w:pPr>
              <w:pStyle w:val="13"/>
            </w:pPr>
            <w:r>
              <w:t>党员综合素质提升，提高工作效率</w:t>
            </w:r>
          </w:p>
        </w:tc>
        <w:tc>
          <w:tcPr>
            <w:tcW w:w="2268" w:type="dxa"/>
            <w:vAlign w:val="center"/>
          </w:tcPr>
          <w:p>
            <w:pPr>
              <w:pStyle w:val="13"/>
            </w:pPr>
            <w:r>
              <w:t>提高工作效率</w:t>
            </w:r>
          </w:p>
        </w:tc>
        <w:tc>
          <w:tcPr>
            <w:tcW w:w="1276" w:type="dxa"/>
            <w:vAlign w:val="center"/>
          </w:tcPr>
          <w:p>
            <w:pPr>
              <w:pStyle w:val="13"/>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受训学员对培训情况满意度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7、2024年非公经济和社会组织党建工作经费绩效目标表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13042424P001PDR102404</w:t>
            </w:r>
          </w:p>
        </w:tc>
        <w:tc>
          <w:tcPr>
            <w:tcW w:w="2835" w:type="dxa"/>
            <w:vAlign w:val="center"/>
          </w:tcPr>
          <w:p>
            <w:pPr>
              <w:pStyle w:val="11"/>
            </w:pPr>
            <w:r>
              <w:t>项目名称</w:t>
            </w:r>
          </w:p>
        </w:tc>
        <w:tc>
          <w:tcPr>
            <w:tcW w:w="6094" w:type="dxa"/>
            <w:gridSpan w:val="3"/>
            <w:vAlign w:val="center"/>
          </w:tcPr>
          <w:p>
            <w:pPr>
              <w:pStyle w:val="13"/>
            </w:pPr>
            <w:r>
              <w:t>2024年非公经济和社会组织党建工作经费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非公经济和社会组织工作经费20万元，确保非公党建工作正常运转。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1.目标内容1非公经济和社会组织工作经费20万元，确保非公党建工作正常运转。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购买的书籍报刊、办公用品、印刷</w:t>
            </w:r>
          </w:p>
        </w:tc>
        <w:tc>
          <w:tcPr>
            <w:tcW w:w="5386" w:type="dxa"/>
            <w:vAlign w:val="center"/>
          </w:tcPr>
          <w:p>
            <w:pPr>
              <w:pStyle w:val="13"/>
            </w:pPr>
            <w:r>
              <w:t>购买的党建资料、办公用品、印刷品次数</w:t>
            </w:r>
          </w:p>
        </w:tc>
        <w:tc>
          <w:tcPr>
            <w:tcW w:w="2268" w:type="dxa"/>
            <w:vAlign w:val="center"/>
          </w:tcPr>
          <w:p>
            <w:pPr>
              <w:pStyle w:val="13"/>
            </w:pPr>
            <w:r>
              <w:t>≥10次</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举办党建活动</w:t>
            </w:r>
          </w:p>
        </w:tc>
        <w:tc>
          <w:tcPr>
            <w:tcW w:w="5386" w:type="dxa"/>
            <w:vAlign w:val="center"/>
          </w:tcPr>
          <w:p>
            <w:pPr>
              <w:pStyle w:val="13"/>
            </w:pPr>
            <w:r>
              <w:t>举办党建活动</w:t>
            </w:r>
          </w:p>
        </w:tc>
        <w:tc>
          <w:tcPr>
            <w:tcW w:w="2268" w:type="dxa"/>
            <w:vAlign w:val="center"/>
          </w:tcPr>
          <w:p>
            <w:pPr>
              <w:pStyle w:val="13"/>
            </w:pPr>
            <w:r>
              <w:t>≥5次</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举办非公党建培训班和非公党建观摩的次数</w:t>
            </w:r>
          </w:p>
        </w:tc>
        <w:tc>
          <w:tcPr>
            <w:tcW w:w="5386" w:type="dxa"/>
            <w:vAlign w:val="center"/>
          </w:tcPr>
          <w:p>
            <w:pPr>
              <w:pStyle w:val="13"/>
            </w:pPr>
            <w:r>
              <w:t>举办非公党建培训班和非公党建观摩的次数</w:t>
            </w:r>
          </w:p>
        </w:tc>
        <w:tc>
          <w:tcPr>
            <w:tcW w:w="2268" w:type="dxa"/>
            <w:vAlign w:val="center"/>
          </w:tcPr>
          <w:p>
            <w:pPr>
              <w:pStyle w:val="13"/>
            </w:pPr>
            <w:r>
              <w:t>≥5次</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培训效果</w:t>
            </w:r>
          </w:p>
        </w:tc>
        <w:tc>
          <w:tcPr>
            <w:tcW w:w="5386" w:type="dxa"/>
            <w:vAlign w:val="center"/>
          </w:tcPr>
          <w:p>
            <w:pPr>
              <w:pStyle w:val="13"/>
            </w:pPr>
            <w:r>
              <w:t>提高示范点党建工作打造水平</w:t>
            </w:r>
          </w:p>
        </w:tc>
        <w:tc>
          <w:tcPr>
            <w:tcW w:w="2268" w:type="dxa"/>
            <w:vAlign w:val="center"/>
          </w:tcPr>
          <w:p>
            <w:pPr>
              <w:pStyle w:val="13"/>
            </w:pPr>
            <w:r>
              <w:t>示范点打造任务顺利完成</w:t>
            </w:r>
          </w:p>
        </w:tc>
        <w:tc>
          <w:tcPr>
            <w:tcW w:w="1276" w:type="dxa"/>
            <w:vAlign w:val="center"/>
          </w:tcPr>
          <w:p>
            <w:pPr>
              <w:pStyle w:val="13"/>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按照规定时间进行培训</w:t>
            </w:r>
          </w:p>
        </w:tc>
        <w:tc>
          <w:tcPr>
            <w:tcW w:w="5386" w:type="dxa"/>
            <w:vAlign w:val="center"/>
          </w:tcPr>
          <w:p>
            <w:pPr>
              <w:pStyle w:val="13"/>
            </w:pPr>
            <w:r>
              <w:t>按照规定时间进行培训</w:t>
            </w:r>
          </w:p>
        </w:tc>
        <w:tc>
          <w:tcPr>
            <w:tcW w:w="2268" w:type="dxa"/>
            <w:vAlign w:val="center"/>
          </w:tcPr>
          <w:p>
            <w:pPr>
              <w:pStyle w:val="13"/>
            </w:pPr>
            <w:r>
              <w:t>按照相应的时间完成培训</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平均单次购买党建资料、印刷品等费用</w:t>
            </w:r>
          </w:p>
        </w:tc>
        <w:tc>
          <w:tcPr>
            <w:tcW w:w="5386" w:type="dxa"/>
            <w:vAlign w:val="center"/>
          </w:tcPr>
          <w:p>
            <w:pPr>
              <w:pStyle w:val="13"/>
            </w:pPr>
            <w:r>
              <w:t>平均单次购买党建资料、印刷品等费用</w:t>
            </w:r>
          </w:p>
        </w:tc>
        <w:tc>
          <w:tcPr>
            <w:tcW w:w="2268" w:type="dxa"/>
            <w:vAlign w:val="center"/>
          </w:tcPr>
          <w:p>
            <w:pPr>
              <w:pStyle w:val="13"/>
            </w:pPr>
            <w:r>
              <w:t>≤1万</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活动费用标准</w:t>
            </w:r>
          </w:p>
        </w:tc>
        <w:tc>
          <w:tcPr>
            <w:tcW w:w="5386" w:type="dxa"/>
            <w:vAlign w:val="center"/>
          </w:tcPr>
          <w:p>
            <w:pPr>
              <w:pStyle w:val="13"/>
            </w:pPr>
            <w:r>
              <w:t>活动费用标准</w:t>
            </w:r>
          </w:p>
        </w:tc>
        <w:tc>
          <w:tcPr>
            <w:tcW w:w="2268" w:type="dxa"/>
            <w:vAlign w:val="center"/>
          </w:tcPr>
          <w:p>
            <w:pPr>
              <w:pStyle w:val="13"/>
            </w:pPr>
            <w:r>
              <w:t>≤1万</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会议培训标准</w:t>
            </w:r>
          </w:p>
        </w:tc>
        <w:tc>
          <w:tcPr>
            <w:tcW w:w="5386" w:type="dxa"/>
            <w:vAlign w:val="center"/>
          </w:tcPr>
          <w:p>
            <w:pPr>
              <w:pStyle w:val="13"/>
            </w:pPr>
            <w:r>
              <w:t>会议培训标准控制情况</w:t>
            </w:r>
          </w:p>
        </w:tc>
        <w:tc>
          <w:tcPr>
            <w:tcW w:w="2268" w:type="dxa"/>
            <w:vAlign w:val="center"/>
          </w:tcPr>
          <w:p>
            <w:pPr>
              <w:pStyle w:val="13"/>
            </w:pPr>
            <w:r>
              <w:t>≤1万</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提升业务工作</w:t>
            </w:r>
          </w:p>
        </w:tc>
        <w:tc>
          <w:tcPr>
            <w:tcW w:w="1276" w:type="dxa"/>
            <w:vAlign w:val="center"/>
          </w:tcPr>
          <w:p>
            <w:pPr>
              <w:pStyle w:val="13"/>
            </w:pPr>
            <w:r>
              <w:t>全市年度考核评比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提升人员素质</w:t>
            </w:r>
          </w:p>
        </w:tc>
        <w:tc>
          <w:tcPr>
            <w:tcW w:w="5386" w:type="dxa"/>
            <w:vAlign w:val="center"/>
          </w:tcPr>
          <w:p>
            <w:pPr>
              <w:pStyle w:val="13"/>
            </w:pPr>
            <w:r>
              <w:t>提升人员素质</w:t>
            </w:r>
          </w:p>
        </w:tc>
        <w:tc>
          <w:tcPr>
            <w:tcW w:w="2268" w:type="dxa"/>
            <w:vAlign w:val="center"/>
          </w:tcPr>
          <w:p>
            <w:pPr>
              <w:pStyle w:val="13"/>
            </w:pPr>
            <w:r>
              <w:t>提升素质</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受训学员满意度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8、2024年非公企业和社会组织党支部书记党建工作补贴绩效目标表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13042424P001PDR10247D</w:t>
            </w:r>
          </w:p>
        </w:tc>
        <w:tc>
          <w:tcPr>
            <w:tcW w:w="2835" w:type="dxa"/>
            <w:vAlign w:val="center"/>
          </w:tcPr>
          <w:p>
            <w:pPr>
              <w:pStyle w:val="11"/>
            </w:pPr>
            <w:r>
              <w:t>项目名称</w:t>
            </w:r>
          </w:p>
        </w:tc>
        <w:tc>
          <w:tcPr>
            <w:tcW w:w="6094" w:type="dxa"/>
            <w:gridSpan w:val="3"/>
            <w:vAlign w:val="center"/>
          </w:tcPr>
          <w:p>
            <w:pPr>
              <w:pStyle w:val="13"/>
            </w:pPr>
            <w:r>
              <w:t>2024年非公企业和社会组织党支部书记党建工作补贴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31.92</w:t>
            </w:r>
          </w:p>
        </w:tc>
        <w:tc>
          <w:tcPr>
            <w:tcW w:w="2835" w:type="dxa"/>
            <w:vAlign w:val="center"/>
          </w:tcPr>
          <w:p>
            <w:pPr>
              <w:pStyle w:val="11"/>
            </w:pPr>
            <w:r>
              <w:t>其中：财政    资金</w:t>
            </w:r>
          </w:p>
        </w:tc>
        <w:tc>
          <w:tcPr>
            <w:tcW w:w="2551" w:type="dxa"/>
            <w:vAlign w:val="center"/>
          </w:tcPr>
          <w:p>
            <w:pPr>
              <w:pStyle w:val="13"/>
            </w:pPr>
            <w:r>
              <w:t>31.92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对非公企业和社会组织党支部书记党建发放工作补贴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7.98</w:t>
            </w:r>
          </w:p>
        </w:tc>
        <w:tc>
          <w:tcPr>
            <w:tcW w:w="2835" w:type="dxa"/>
            <w:vAlign w:val="center"/>
          </w:tcPr>
          <w:p>
            <w:pPr>
              <w:pStyle w:val="14"/>
            </w:pPr>
            <w:r>
              <w:t>15.96</w:t>
            </w:r>
          </w:p>
        </w:tc>
        <w:tc>
          <w:tcPr>
            <w:tcW w:w="2551" w:type="dxa"/>
            <w:vAlign w:val="center"/>
          </w:tcPr>
          <w:p>
            <w:pPr>
              <w:pStyle w:val="14"/>
            </w:pPr>
            <w:r>
              <w:t>23.94</w:t>
            </w:r>
          </w:p>
        </w:tc>
        <w:tc>
          <w:tcPr>
            <w:tcW w:w="3543" w:type="dxa"/>
            <w:gridSpan w:val="2"/>
            <w:vAlign w:val="center"/>
          </w:tcPr>
          <w:p>
            <w:pPr>
              <w:pStyle w:val="14"/>
            </w:pPr>
            <w:r>
              <w:t>31.92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1.对非公企业和社会组织党支部书记党建发放工作补贴</w:t>
            </w:r>
          </w:p>
          <w:p>
            <w:pPr>
              <w:pStyle w:val="13"/>
            </w:pPr>
            <w:r>
              <w:t>2.资金按时发放到位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考核为优秀的人数</w:t>
            </w:r>
          </w:p>
        </w:tc>
        <w:tc>
          <w:tcPr>
            <w:tcW w:w="5386" w:type="dxa"/>
            <w:vAlign w:val="center"/>
          </w:tcPr>
          <w:p>
            <w:pPr>
              <w:pStyle w:val="13"/>
            </w:pPr>
            <w:r>
              <w:t>考核为优秀的人数</w:t>
            </w:r>
          </w:p>
        </w:tc>
        <w:tc>
          <w:tcPr>
            <w:tcW w:w="2268" w:type="dxa"/>
            <w:vAlign w:val="center"/>
          </w:tcPr>
          <w:p>
            <w:pPr>
              <w:pStyle w:val="13"/>
            </w:pPr>
            <w:r>
              <w:t>28人</w:t>
            </w:r>
          </w:p>
        </w:tc>
        <w:tc>
          <w:tcPr>
            <w:tcW w:w="1276" w:type="dxa"/>
            <w:vAlign w:val="center"/>
          </w:tcPr>
          <w:p>
            <w:pPr>
              <w:pStyle w:val="13"/>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考核为称职的人数</w:t>
            </w:r>
          </w:p>
        </w:tc>
        <w:tc>
          <w:tcPr>
            <w:tcW w:w="5386" w:type="dxa"/>
            <w:vAlign w:val="center"/>
          </w:tcPr>
          <w:p>
            <w:pPr>
              <w:pStyle w:val="13"/>
            </w:pPr>
            <w:r>
              <w:t>考核为称职的人数</w:t>
            </w:r>
          </w:p>
        </w:tc>
        <w:tc>
          <w:tcPr>
            <w:tcW w:w="2268" w:type="dxa"/>
            <w:vAlign w:val="center"/>
          </w:tcPr>
          <w:p>
            <w:pPr>
              <w:pStyle w:val="13"/>
            </w:pPr>
            <w:r>
              <w:t>76人</w:t>
            </w:r>
          </w:p>
        </w:tc>
        <w:tc>
          <w:tcPr>
            <w:tcW w:w="1276" w:type="dxa"/>
            <w:vAlign w:val="center"/>
          </w:tcPr>
          <w:p>
            <w:pPr>
              <w:pStyle w:val="13"/>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实际发放占计划发放资金的比率</w:t>
            </w:r>
          </w:p>
        </w:tc>
        <w:tc>
          <w:tcPr>
            <w:tcW w:w="2268" w:type="dxa"/>
            <w:vAlign w:val="center"/>
          </w:tcPr>
          <w:p>
            <w:pPr>
              <w:pStyle w:val="13"/>
            </w:pPr>
            <w:r>
              <w:t>≥90%</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资金及时支付</w:t>
            </w:r>
          </w:p>
        </w:tc>
        <w:tc>
          <w:tcPr>
            <w:tcW w:w="5386" w:type="dxa"/>
            <w:vAlign w:val="center"/>
          </w:tcPr>
          <w:p>
            <w:pPr>
              <w:pStyle w:val="13"/>
            </w:pPr>
            <w:r>
              <w:t>资金拨付时间</w:t>
            </w:r>
          </w:p>
        </w:tc>
        <w:tc>
          <w:tcPr>
            <w:tcW w:w="2268" w:type="dxa"/>
            <w:vAlign w:val="center"/>
          </w:tcPr>
          <w:p>
            <w:pPr>
              <w:pStyle w:val="13"/>
            </w:pPr>
            <w:r>
              <w:t>1年</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考核为优秀补贴标准</w:t>
            </w:r>
          </w:p>
        </w:tc>
        <w:tc>
          <w:tcPr>
            <w:tcW w:w="5386" w:type="dxa"/>
            <w:vAlign w:val="center"/>
          </w:tcPr>
          <w:p>
            <w:pPr>
              <w:pStyle w:val="13"/>
            </w:pPr>
            <w:r>
              <w:t>考核为优秀补贴标准</w:t>
            </w:r>
          </w:p>
        </w:tc>
        <w:tc>
          <w:tcPr>
            <w:tcW w:w="2268" w:type="dxa"/>
            <w:vAlign w:val="center"/>
          </w:tcPr>
          <w:p>
            <w:pPr>
              <w:pStyle w:val="13"/>
            </w:pPr>
            <w:r>
              <w:t>300元</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考核为称职补贴标准</w:t>
            </w:r>
          </w:p>
        </w:tc>
        <w:tc>
          <w:tcPr>
            <w:tcW w:w="5386" w:type="dxa"/>
            <w:vAlign w:val="center"/>
          </w:tcPr>
          <w:p>
            <w:pPr>
              <w:pStyle w:val="13"/>
            </w:pPr>
            <w:r>
              <w:t>考核为称职补贴标准</w:t>
            </w:r>
          </w:p>
        </w:tc>
        <w:tc>
          <w:tcPr>
            <w:tcW w:w="2268" w:type="dxa"/>
            <w:vAlign w:val="center"/>
          </w:tcPr>
          <w:p>
            <w:pPr>
              <w:pStyle w:val="13"/>
            </w:pPr>
            <w:r>
              <w:t>200元</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可持续服务保障</w:t>
            </w:r>
          </w:p>
        </w:tc>
        <w:tc>
          <w:tcPr>
            <w:tcW w:w="2268" w:type="dxa"/>
            <w:vAlign w:val="center"/>
          </w:tcPr>
          <w:p>
            <w:pPr>
              <w:pStyle w:val="13"/>
            </w:pPr>
            <w:r>
              <w:t>持续发放补贴</w:t>
            </w:r>
          </w:p>
        </w:tc>
        <w:tc>
          <w:tcPr>
            <w:tcW w:w="1276" w:type="dxa"/>
            <w:vAlign w:val="center"/>
          </w:tcPr>
          <w:p>
            <w:pPr>
              <w:pStyle w:val="13"/>
            </w:pPr>
            <w:r>
              <w:t>年度对党建工作的考核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p>
            <w:pPr>
              <w:pStyle w:val="13"/>
            </w:pPr>
          </w:p>
          <w:p>
            <w:pPr>
              <w:pStyle w:val="13"/>
            </w:pPr>
          </w:p>
        </w:tc>
        <w:tc>
          <w:tcPr>
            <w:tcW w:w="5386" w:type="dxa"/>
            <w:vAlign w:val="center"/>
          </w:tcPr>
          <w:p>
            <w:pPr>
              <w:pStyle w:val="13"/>
            </w:pPr>
            <w:r>
              <w:t>不涉及</w:t>
            </w:r>
          </w:p>
          <w:p>
            <w:pPr>
              <w:pStyle w:val="13"/>
            </w:pPr>
          </w:p>
          <w:p>
            <w:pPr>
              <w:pStyle w:val="13"/>
            </w:pPr>
          </w:p>
        </w:tc>
        <w:tc>
          <w:tcPr>
            <w:tcW w:w="2268" w:type="dxa"/>
            <w:vAlign w:val="center"/>
          </w:tcPr>
          <w:p>
            <w:pPr>
              <w:pStyle w:val="13"/>
            </w:pPr>
            <w:r>
              <w:t>不涉及</w:t>
            </w:r>
          </w:p>
          <w:p>
            <w:pPr>
              <w:pStyle w:val="13"/>
            </w:pPr>
          </w:p>
          <w:p>
            <w:pPr>
              <w:pStyle w:val="13"/>
            </w:pP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非公党支部书记工作积极性</w:t>
            </w:r>
          </w:p>
        </w:tc>
        <w:tc>
          <w:tcPr>
            <w:tcW w:w="5386" w:type="dxa"/>
            <w:vAlign w:val="center"/>
          </w:tcPr>
          <w:p>
            <w:pPr>
              <w:pStyle w:val="13"/>
            </w:pPr>
            <w:r>
              <w:t>提高非公企业和社会组织党支部书记抓党建工作积极性</w:t>
            </w:r>
          </w:p>
        </w:tc>
        <w:tc>
          <w:tcPr>
            <w:tcW w:w="2268" w:type="dxa"/>
            <w:vAlign w:val="center"/>
          </w:tcPr>
          <w:p>
            <w:pPr>
              <w:pStyle w:val="13"/>
            </w:pPr>
            <w:r>
              <w:t>有效提高</w:t>
            </w:r>
          </w:p>
        </w:tc>
        <w:tc>
          <w:tcPr>
            <w:tcW w:w="1276" w:type="dxa"/>
            <w:vAlign w:val="center"/>
          </w:tcPr>
          <w:p>
            <w:pPr>
              <w:pStyle w:val="13"/>
            </w:pPr>
            <w:r>
              <w:t>年度对党建工作的考核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p>
            <w:pPr>
              <w:pStyle w:val="13"/>
            </w:pPr>
          </w:p>
          <w:p>
            <w:pPr>
              <w:pStyle w:val="13"/>
            </w:pPr>
          </w:p>
        </w:tc>
        <w:tc>
          <w:tcPr>
            <w:tcW w:w="5386" w:type="dxa"/>
            <w:vAlign w:val="center"/>
          </w:tcPr>
          <w:p>
            <w:pPr>
              <w:pStyle w:val="13"/>
            </w:pPr>
            <w:r>
              <w:t>不涉及</w:t>
            </w:r>
          </w:p>
          <w:p>
            <w:pPr>
              <w:pStyle w:val="13"/>
            </w:pPr>
          </w:p>
          <w:p>
            <w:pPr>
              <w:pStyle w:val="13"/>
            </w:pPr>
          </w:p>
        </w:tc>
        <w:tc>
          <w:tcPr>
            <w:tcW w:w="2268" w:type="dxa"/>
            <w:vAlign w:val="center"/>
          </w:tcPr>
          <w:p>
            <w:pPr>
              <w:pStyle w:val="13"/>
            </w:pPr>
            <w:r>
              <w:t>不涉及</w:t>
            </w:r>
          </w:p>
          <w:p>
            <w:pPr>
              <w:pStyle w:val="13"/>
            </w:pPr>
          </w:p>
          <w:p>
            <w:pPr>
              <w:pStyle w:val="13"/>
            </w:pP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非公企业及党组织成员满意度</w:t>
            </w:r>
          </w:p>
        </w:tc>
        <w:tc>
          <w:tcPr>
            <w:tcW w:w="5386" w:type="dxa"/>
            <w:vAlign w:val="center"/>
          </w:tcPr>
          <w:p>
            <w:pPr>
              <w:pStyle w:val="13"/>
            </w:pPr>
            <w:r>
              <w:t>非公企业及党组织成员对党支部书记满意度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13042424P001PDR102456</w:t>
            </w:r>
          </w:p>
        </w:tc>
        <w:tc>
          <w:tcPr>
            <w:tcW w:w="2835" w:type="dxa"/>
            <w:vAlign w:val="center"/>
          </w:tcPr>
          <w:p>
            <w:pPr>
              <w:pStyle w:val="11"/>
            </w:pPr>
            <w:r>
              <w:t>项目名称</w:t>
            </w:r>
          </w:p>
        </w:tc>
        <w:tc>
          <w:tcPr>
            <w:tcW w:w="6094" w:type="dxa"/>
            <w:gridSpan w:val="3"/>
            <w:vAlign w:val="center"/>
          </w:tcPr>
          <w:p>
            <w:pPr>
              <w:pStyle w:val="13"/>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456.87</w:t>
            </w:r>
          </w:p>
        </w:tc>
        <w:tc>
          <w:tcPr>
            <w:tcW w:w="2835" w:type="dxa"/>
            <w:vAlign w:val="center"/>
          </w:tcPr>
          <w:p>
            <w:pPr>
              <w:pStyle w:val="11"/>
            </w:pPr>
            <w:r>
              <w:t>其中：财政    资金</w:t>
            </w:r>
          </w:p>
        </w:tc>
        <w:tc>
          <w:tcPr>
            <w:tcW w:w="2551" w:type="dxa"/>
            <w:vAlign w:val="center"/>
          </w:tcPr>
          <w:p>
            <w:pPr>
              <w:pStyle w:val="13"/>
            </w:pPr>
            <w:r>
              <w:t>456.87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对基层群众的各项事务提供资金补助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114.22</w:t>
            </w:r>
          </w:p>
        </w:tc>
        <w:tc>
          <w:tcPr>
            <w:tcW w:w="2835" w:type="dxa"/>
            <w:vAlign w:val="center"/>
          </w:tcPr>
          <w:p>
            <w:pPr>
              <w:pStyle w:val="14"/>
            </w:pPr>
            <w:r>
              <w:t>228.43</w:t>
            </w:r>
          </w:p>
        </w:tc>
        <w:tc>
          <w:tcPr>
            <w:tcW w:w="2551" w:type="dxa"/>
            <w:vAlign w:val="center"/>
          </w:tcPr>
          <w:p>
            <w:pPr>
              <w:pStyle w:val="14"/>
            </w:pPr>
            <w:r>
              <w:t>342.65</w:t>
            </w:r>
          </w:p>
        </w:tc>
        <w:tc>
          <w:tcPr>
            <w:tcW w:w="3543" w:type="dxa"/>
            <w:gridSpan w:val="2"/>
            <w:vAlign w:val="center"/>
          </w:tcPr>
          <w:p>
            <w:pPr>
              <w:pStyle w:val="14"/>
            </w:pPr>
            <w:r>
              <w:t>456.87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1.目标内容1对基层群众的各项事务提供资金补助</w:t>
            </w:r>
          </w:p>
          <w:p>
            <w:pPr>
              <w:pStyle w:val="13"/>
            </w:pPr>
            <w:r>
              <w:t>2.目标内容2资金及时拨付到位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资金补助人数</w:t>
            </w:r>
          </w:p>
        </w:tc>
        <w:tc>
          <w:tcPr>
            <w:tcW w:w="5386" w:type="dxa"/>
            <w:vAlign w:val="center"/>
          </w:tcPr>
          <w:p>
            <w:pPr>
              <w:pStyle w:val="13"/>
            </w:pPr>
            <w:r>
              <w:t>资金补助人数</w:t>
            </w:r>
          </w:p>
        </w:tc>
        <w:tc>
          <w:tcPr>
            <w:tcW w:w="2268" w:type="dxa"/>
            <w:vAlign w:val="center"/>
          </w:tcPr>
          <w:p>
            <w:pPr>
              <w:pStyle w:val="13"/>
            </w:pPr>
            <w:r>
              <w:t>456869人</w:t>
            </w:r>
          </w:p>
        </w:tc>
        <w:tc>
          <w:tcPr>
            <w:tcW w:w="1276" w:type="dxa"/>
            <w:vAlign w:val="center"/>
          </w:tcPr>
          <w:p>
            <w:pPr>
              <w:pStyle w:val="13"/>
            </w:pPr>
            <w:r>
              <w:t>乡镇人口总数量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享受政策人数占符合条件申报对象总数的比例</w:t>
            </w:r>
          </w:p>
        </w:tc>
        <w:tc>
          <w:tcPr>
            <w:tcW w:w="5386" w:type="dxa"/>
            <w:vAlign w:val="center"/>
          </w:tcPr>
          <w:p>
            <w:pPr>
              <w:pStyle w:val="13"/>
            </w:pPr>
            <w:r>
              <w:t>享受政策人数占符合条件申报对象总数的比例</w:t>
            </w:r>
          </w:p>
        </w:tc>
        <w:tc>
          <w:tcPr>
            <w:tcW w:w="2268" w:type="dxa"/>
            <w:vAlign w:val="center"/>
          </w:tcPr>
          <w:p>
            <w:pPr>
              <w:pStyle w:val="13"/>
            </w:pPr>
            <w:r>
              <w:t>100%</w:t>
            </w:r>
          </w:p>
        </w:tc>
        <w:tc>
          <w:tcPr>
            <w:tcW w:w="1276" w:type="dxa"/>
            <w:vAlign w:val="center"/>
          </w:tcPr>
          <w:p>
            <w:pPr>
              <w:pStyle w:val="13"/>
            </w:pPr>
            <w:r>
              <w:t>服务基层台账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及时支付资金</w:t>
            </w:r>
          </w:p>
        </w:tc>
        <w:tc>
          <w:tcPr>
            <w:tcW w:w="5386" w:type="dxa"/>
            <w:vAlign w:val="center"/>
          </w:tcPr>
          <w:p>
            <w:pPr>
              <w:pStyle w:val="13"/>
            </w:pPr>
            <w:r>
              <w:t>及时支付资金</w:t>
            </w:r>
          </w:p>
        </w:tc>
        <w:tc>
          <w:tcPr>
            <w:tcW w:w="2268" w:type="dxa"/>
            <w:vAlign w:val="center"/>
          </w:tcPr>
          <w:p>
            <w:pPr>
              <w:pStyle w:val="13"/>
            </w:pPr>
            <w:r>
              <w:t>及时支付</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每人每年补助资金金额</w:t>
            </w:r>
          </w:p>
        </w:tc>
        <w:tc>
          <w:tcPr>
            <w:tcW w:w="5386" w:type="dxa"/>
            <w:vAlign w:val="center"/>
          </w:tcPr>
          <w:p>
            <w:pPr>
              <w:pStyle w:val="13"/>
            </w:pPr>
            <w:r>
              <w:t>每人每年补助资金金额</w:t>
            </w:r>
          </w:p>
        </w:tc>
        <w:tc>
          <w:tcPr>
            <w:tcW w:w="2268" w:type="dxa"/>
            <w:vAlign w:val="center"/>
          </w:tcPr>
          <w:p>
            <w:pPr>
              <w:pStyle w:val="13"/>
            </w:pPr>
            <w:r>
              <w:t>10元</w:t>
            </w:r>
          </w:p>
        </w:tc>
        <w:tc>
          <w:tcPr>
            <w:tcW w:w="1276" w:type="dxa"/>
            <w:vAlign w:val="center"/>
          </w:tcPr>
          <w:p>
            <w:pPr>
              <w:pStyle w:val="13"/>
            </w:pPr>
            <w:r>
              <w:t>邯字【2018】7号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提高村两委干部为群众服务积极性</w:t>
            </w:r>
          </w:p>
        </w:tc>
        <w:tc>
          <w:tcPr>
            <w:tcW w:w="5386" w:type="dxa"/>
            <w:vAlign w:val="center"/>
          </w:tcPr>
          <w:p>
            <w:pPr>
              <w:pStyle w:val="13"/>
            </w:pPr>
            <w:r>
              <w:t>提高村两委干部为群众服务积极性</w:t>
            </w:r>
          </w:p>
        </w:tc>
        <w:tc>
          <w:tcPr>
            <w:tcW w:w="2268" w:type="dxa"/>
            <w:vAlign w:val="center"/>
          </w:tcPr>
          <w:p>
            <w:pPr>
              <w:pStyle w:val="13"/>
            </w:pPr>
            <w:r>
              <w:t>有效提高</w:t>
            </w:r>
          </w:p>
        </w:tc>
        <w:tc>
          <w:tcPr>
            <w:tcW w:w="1276" w:type="dxa"/>
            <w:vAlign w:val="center"/>
          </w:tcPr>
          <w:p>
            <w:pPr>
              <w:pStyle w:val="13"/>
            </w:pPr>
            <w:r>
              <w:t>实地走访调研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经费发放后用于服务群众的使用情况</w:t>
            </w:r>
          </w:p>
        </w:tc>
        <w:tc>
          <w:tcPr>
            <w:tcW w:w="5386" w:type="dxa"/>
            <w:vAlign w:val="center"/>
          </w:tcPr>
          <w:p>
            <w:pPr>
              <w:pStyle w:val="13"/>
            </w:pPr>
            <w:r>
              <w:t>经费发放后用于服务群众的使用情况</w:t>
            </w:r>
          </w:p>
        </w:tc>
        <w:tc>
          <w:tcPr>
            <w:tcW w:w="2268" w:type="dxa"/>
            <w:vAlign w:val="center"/>
          </w:tcPr>
          <w:p>
            <w:pPr>
              <w:pStyle w:val="13"/>
            </w:pPr>
            <w:r>
              <w:t>得到提高</w:t>
            </w:r>
          </w:p>
        </w:tc>
        <w:tc>
          <w:tcPr>
            <w:tcW w:w="1276" w:type="dxa"/>
            <w:vAlign w:val="center"/>
          </w:tcPr>
          <w:p>
            <w:pPr>
              <w:pStyle w:val="13"/>
            </w:pPr>
            <w:r>
              <w:t>实地走访调研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资金发放后人群对资金使用的满意度</w:t>
            </w:r>
          </w:p>
        </w:tc>
        <w:tc>
          <w:tcPr>
            <w:tcW w:w="5386" w:type="dxa"/>
            <w:vAlign w:val="center"/>
          </w:tcPr>
          <w:p>
            <w:pPr>
              <w:pStyle w:val="13"/>
            </w:pPr>
            <w:r>
              <w:t>资金发放后人群对资金使用的满意度</w:t>
            </w:r>
          </w:p>
        </w:tc>
        <w:tc>
          <w:tcPr>
            <w:tcW w:w="2268" w:type="dxa"/>
            <w:vAlign w:val="center"/>
          </w:tcPr>
          <w:p>
            <w:pPr>
              <w:pStyle w:val="13"/>
            </w:pPr>
            <w:r>
              <w:t>≥95%</w:t>
            </w:r>
          </w:p>
        </w:tc>
        <w:tc>
          <w:tcPr>
            <w:tcW w:w="1276" w:type="dxa"/>
            <w:vAlign w:val="center"/>
          </w:tcPr>
          <w:p>
            <w:pPr>
              <w:pStyle w:val="13"/>
            </w:pPr>
            <w:r>
              <w:t>实地走访，问卷调查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13042424P001PDR10323G</w:t>
            </w:r>
          </w:p>
        </w:tc>
        <w:tc>
          <w:tcPr>
            <w:tcW w:w="2835" w:type="dxa"/>
            <w:vAlign w:val="center"/>
          </w:tcPr>
          <w:p>
            <w:pPr>
              <w:pStyle w:val="11"/>
            </w:pPr>
            <w:r>
              <w:t>项目名称</w:t>
            </w:r>
          </w:p>
        </w:tc>
        <w:tc>
          <w:tcPr>
            <w:tcW w:w="6094" w:type="dxa"/>
            <w:gridSpan w:val="3"/>
            <w:vAlign w:val="center"/>
          </w:tcPr>
          <w:p>
            <w:pPr>
              <w:pStyle w:val="13"/>
            </w:pPr>
            <w:r>
              <w:t>2024年服务群众专项经费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595.00</w:t>
            </w:r>
          </w:p>
        </w:tc>
        <w:tc>
          <w:tcPr>
            <w:tcW w:w="2835" w:type="dxa"/>
            <w:vAlign w:val="center"/>
          </w:tcPr>
          <w:p>
            <w:pPr>
              <w:pStyle w:val="11"/>
            </w:pPr>
            <w:r>
              <w:t>其中：财政    资金</w:t>
            </w:r>
          </w:p>
        </w:tc>
        <w:tc>
          <w:tcPr>
            <w:tcW w:w="2551" w:type="dxa"/>
            <w:vAlign w:val="center"/>
          </w:tcPr>
          <w:p>
            <w:pPr>
              <w:pStyle w:val="13"/>
            </w:pPr>
            <w:r>
              <w:t>595.00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148.75</w:t>
            </w:r>
          </w:p>
        </w:tc>
        <w:tc>
          <w:tcPr>
            <w:tcW w:w="2835" w:type="dxa"/>
            <w:vAlign w:val="center"/>
          </w:tcPr>
          <w:p>
            <w:pPr>
              <w:pStyle w:val="14"/>
            </w:pPr>
            <w:r>
              <w:t>297.50</w:t>
            </w:r>
          </w:p>
        </w:tc>
        <w:tc>
          <w:tcPr>
            <w:tcW w:w="2551" w:type="dxa"/>
            <w:vAlign w:val="center"/>
          </w:tcPr>
          <w:p>
            <w:pPr>
              <w:pStyle w:val="14"/>
            </w:pPr>
            <w:r>
              <w:t>446.25</w:t>
            </w:r>
          </w:p>
        </w:tc>
        <w:tc>
          <w:tcPr>
            <w:tcW w:w="3543" w:type="dxa"/>
            <w:gridSpan w:val="2"/>
            <w:vAlign w:val="center"/>
          </w:tcPr>
          <w:p>
            <w:pPr>
              <w:pStyle w:val="14"/>
            </w:pPr>
            <w:r>
              <w:t>595.00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1.按每个村5万元发放服务群众专项经费</w:t>
            </w:r>
          </w:p>
          <w:p>
            <w:pPr>
              <w:pStyle w:val="13"/>
            </w:pPr>
            <w:r>
              <w:t>2.保障村级组织正常运转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经费发放农村个数</w:t>
            </w:r>
          </w:p>
        </w:tc>
        <w:tc>
          <w:tcPr>
            <w:tcW w:w="5386" w:type="dxa"/>
            <w:vAlign w:val="center"/>
          </w:tcPr>
          <w:p>
            <w:pPr>
              <w:pStyle w:val="13"/>
            </w:pPr>
            <w:r>
              <w:t>经费发放农村个数</w:t>
            </w:r>
          </w:p>
        </w:tc>
        <w:tc>
          <w:tcPr>
            <w:tcW w:w="2268" w:type="dxa"/>
            <w:vAlign w:val="center"/>
          </w:tcPr>
          <w:p>
            <w:pPr>
              <w:pStyle w:val="13"/>
            </w:pPr>
            <w:r>
              <w:t>239个</w:t>
            </w:r>
          </w:p>
        </w:tc>
        <w:tc>
          <w:tcPr>
            <w:tcW w:w="1276" w:type="dxa"/>
            <w:vAlign w:val="center"/>
          </w:tcPr>
          <w:p>
            <w:pPr>
              <w:pStyle w:val="13"/>
            </w:pPr>
            <w:r>
              <w:t>村级组织台账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已发放村数占应发放村数的比例</w:t>
            </w:r>
          </w:p>
        </w:tc>
        <w:tc>
          <w:tcPr>
            <w:tcW w:w="2268" w:type="dxa"/>
            <w:vAlign w:val="center"/>
          </w:tcPr>
          <w:p>
            <w:pPr>
              <w:pStyle w:val="13"/>
            </w:pPr>
            <w:r>
              <w:t>100%</w:t>
            </w:r>
          </w:p>
        </w:tc>
        <w:tc>
          <w:tcPr>
            <w:tcW w:w="1276"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资金发放及时率</w:t>
            </w:r>
          </w:p>
        </w:tc>
        <w:tc>
          <w:tcPr>
            <w:tcW w:w="2268" w:type="dxa"/>
            <w:vAlign w:val="center"/>
          </w:tcPr>
          <w:p>
            <w:pPr>
              <w:pStyle w:val="13"/>
            </w:pPr>
            <w:r>
              <w:t>≥90%</w:t>
            </w:r>
          </w:p>
        </w:tc>
        <w:tc>
          <w:tcPr>
            <w:tcW w:w="1276"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支付金额</w:t>
            </w:r>
          </w:p>
        </w:tc>
        <w:tc>
          <w:tcPr>
            <w:tcW w:w="5386" w:type="dxa"/>
            <w:vAlign w:val="center"/>
          </w:tcPr>
          <w:p>
            <w:pPr>
              <w:pStyle w:val="13"/>
            </w:pPr>
            <w:r>
              <w:t>每村全年支付金额</w:t>
            </w:r>
          </w:p>
        </w:tc>
        <w:tc>
          <w:tcPr>
            <w:tcW w:w="2268" w:type="dxa"/>
            <w:vAlign w:val="center"/>
          </w:tcPr>
          <w:p>
            <w:pPr>
              <w:pStyle w:val="13"/>
            </w:pPr>
            <w:r>
              <w:t>5万元</w:t>
            </w:r>
          </w:p>
        </w:tc>
        <w:tc>
          <w:tcPr>
            <w:tcW w:w="1276"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能够长期较好地开展党组织活动，长期满足党员对精神文化的需求。</w:t>
            </w:r>
          </w:p>
        </w:tc>
        <w:tc>
          <w:tcPr>
            <w:tcW w:w="2268" w:type="dxa"/>
            <w:vAlign w:val="center"/>
          </w:tcPr>
          <w:p>
            <w:pPr>
              <w:pStyle w:val="13"/>
            </w:pPr>
            <w:r>
              <w:t>长期开展党组织活动</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经费发放后使用情况</w:t>
            </w:r>
          </w:p>
        </w:tc>
        <w:tc>
          <w:tcPr>
            <w:tcW w:w="5386" w:type="dxa"/>
            <w:vAlign w:val="center"/>
          </w:tcPr>
          <w:p>
            <w:pPr>
              <w:pStyle w:val="13"/>
            </w:pPr>
            <w:r>
              <w:t>经费发放后用于服务群众的使用情况</w:t>
            </w:r>
          </w:p>
        </w:tc>
        <w:tc>
          <w:tcPr>
            <w:tcW w:w="2268" w:type="dxa"/>
            <w:vAlign w:val="center"/>
          </w:tcPr>
          <w:p>
            <w:pPr>
              <w:pStyle w:val="13"/>
            </w:pPr>
            <w:r>
              <w:t>服务情况得到提高</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服务对象满意度调查中满意和较满意人数占全部调查人数的比率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13042424P0082QB100040</w:t>
            </w:r>
          </w:p>
        </w:tc>
        <w:tc>
          <w:tcPr>
            <w:tcW w:w="2835" w:type="dxa"/>
            <w:vAlign w:val="center"/>
          </w:tcPr>
          <w:p>
            <w:pPr>
              <w:pStyle w:val="11"/>
            </w:pPr>
            <w:r>
              <w:t>项目名称</w:t>
            </w:r>
          </w:p>
        </w:tc>
        <w:tc>
          <w:tcPr>
            <w:tcW w:w="6094" w:type="dxa"/>
            <w:gridSpan w:val="3"/>
            <w:vAlign w:val="center"/>
          </w:tcPr>
          <w:p>
            <w:pPr>
              <w:pStyle w:val="13"/>
            </w:pPr>
            <w:r>
              <w:t>2024年服务群众专项经费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150.00</w:t>
            </w:r>
          </w:p>
        </w:tc>
        <w:tc>
          <w:tcPr>
            <w:tcW w:w="2835" w:type="dxa"/>
            <w:vAlign w:val="center"/>
          </w:tcPr>
          <w:p>
            <w:pPr>
              <w:pStyle w:val="14"/>
            </w:pPr>
            <w:r>
              <w:t>300.00</w:t>
            </w:r>
          </w:p>
        </w:tc>
        <w:tc>
          <w:tcPr>
            <w:tcW w:w="2551" w:type="dxa"/>
            <w:vAlign w:val="center"/>
          </w:tcPr>
          <w:p>
            <w:pPr>
              <w:pStyle w:val="14"/>
            </w:pPr>
            <w:r>
              <w:t>450.00</w:t>
            </w:r>
          </w:p>
        </w:tc>
        <w:tc>
          <w:tcPr>
            <w:tcW w:w="3543" w:type="dxa"/>
            <w:gridSpan w:val="2"/>
            <w:vAlign w:val="center"/>
          </w:tcPr>
          <w:p>
            <w:pPr>
              <w:pStyle w:val="14"/>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1.按每个村5万元发放服务群众专项经费</w:t>
            </w:r>
          </w:p>
          <w:p>
            <w:pPr>
              <w:pStyle w:val="13"/>
            </w:pPr>
            <w:r>
              <w:t>2.保障村级组织正常运转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经费发放农村个数</w:t>
            </w:r>
          </w:p>
        </w:tc>
        <w:tc>
          <w:tcPr>
            <w:tcW w:w="5386" w:type="dxa"/>
            <w:vAlign w:val="center"/>
          </w:tcPr>
          <w:p>
            <w:pPr>
              <w:pStyle w:val="13"/>
            </w:pPr>
            <w:r>
              <w:t>经费发放农村个数</w:t>
            </w:r>
          </w:p>
        </w:tc>
        <w:tc>
          <w:tcPr>
            <w:tcW w:w="2268" w:type="dxa"/>
            <w:vAlign w:val="center"/>
          </w:tcPr>
          <w:p>
            <w:pPr>
              <w:pStyle w:val="13"/>
            </w:pPr>
            <w:r>
              <w:t>239个</w:t>
            </w:r>
          </w:p>
        </w:tc>
        <w:tc>
          <w:tcPr>
            <w:tcW w:w="1276" w:type="dxa"/>
            <w:vAlign w:val="center"/>
          </w:tcPr>
          <w:p>
            <w:pPr>
              <w:pStyle w:val="13"/>
            </w:pPr>
            <w:r>
              <w:t>村级组织台账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已发放村数占应发放村数的比例</w:t>
            </w:r>
          </w:p>
        </w:tc>
        <w:tc>
          <w:tcPr>
            <w:tcW w:w="2268" w:type="dxa"/>
            <w:vAlign w:val="center"/>
          </w:tcPr>
          <w:p>
            <w:pPr>
              <w:pStyle w:val="13"/>
            </w:pPr>
            <w:r>
              <w:t>100%</w:t>
            </w:r>
          </w:p>
        </w:tc>
        <w:tc>
          <w:tcPr>
            <w:tcW w:w="1276"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资金发放及时率</w:t>
            </w:r>
          </w:p>
        </w:tc>
        <w:tc>
          <w:tcPr>
            <w:tcW w:w="2268" w:type="dxa"/>
            <w:vAlign w:val="center"/>
          </w:tcPr>
          <w:p>
            <w:pPr>
              <w:pStyle w:val="13"/>
            </w:pPr>
            <w:r>
              <w:t>≥90%</w:t>
            </w:r>
          </w:p>
        </w:tc>
        <w:tc>
          <w:tcPr>
            <w:tcW w:w="1276"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支付金额</w:t>
            </w:r>
          </w:p>
        </w:tc>
        <w:tc>
          <w:tcPr>
            <w:tcW w:w="5386" w:type="dxa"/>
            <w:vAlign w:val="center"/>
          </w:tcPr>
          <w:p>
            <w:pPr>
              <w:pStyle w:val="13"/>
            </w:pPr>
            <w:r>
              <w:t>每村全年支付金额</w:t>
            </w:r>
          </w:p>
        </w:tc>
        <w:tc>
          <w:tcPr>
            <w:tcW w:w="2268" w:type="dxa"/>
            <w:vAlign w:val="center"/>
          </w:tcPr>
          <w:p>
            <w:pPr>
              <w:pStyle w:val="13"/>
            </w:pPr>
            <w:r>
              <w:t>5万元</w:t>
            </w:r>
          </w:p>
        </w:tc>
        <w:tc>
          <w:tcPr>
            <w:tcW w:w="1276" w:type="dxa"/>
            <w:vAlign w:val="center"/>
          </w:tcPr>
          <w:p>
            <w:pPr>
              <w:pStyle w:val="13"/>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能够长期较好地开展党组织活动，长期满足党员对精神文化的需求。</w:t>
            </w:r>
          </w:p>
        </w:tc>
        <w:tc>
          <w:tcPr>
            <w:tcW w:w="2268" w:type="dxa"/>
            <w:vAlign w:val="center"/>
          </w:tcPr>
          <w:p>
            <w:pPr>
              <w:pStyle w:val="13"/>
            </w:pPr>
            <w:r>
              <w:t>长期开展党组织活动</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经费发放后使用情况</w:t>
            </w:r>
          </w:p>
        </w:tc>
        <w:tc>
          <w:tcPr>
            <w:tcW w:w="5386" w:type="dxa"/>
            <w:vAlign w:val="center"/>
          </w:tcPr>
          <w:p>
            <w:pPr>
              <w:pStyle w:val="13"/>
            </w:pPr>
            <w:r>
              <w:t>经费发放后用于服务群众的使用情况</w:t>
            </w:r>
          </w:p>
        </w:tc>
        <w:tc>
          <w:tcPr>
            <w:tcW w:w="2268" w:type="dxa"/>
            <w:vAlign w:val="center"/>
          </w:tcPr>
          <w:p>
            <w:pPr>
              <w:pStyle w:val="13"/>
            </w:pPr>
            <w:r>
              <w:t>服务情况得到提高</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服务对象满意度调查中满意和较满意人数占全部调查人数的比率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12、2024年干部远程教育经费绩效目标表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13042424P001PDR10182H</w:t>
            </w:r>
          </w:p>
        </w:tc>
        <w:tc>
          <w:tcPr>
            <w:tcW w:w="2835" w:type="dxa"/>
            <w:vAlign w:val="center"/>
          </w:tcPr>
          <w:p>
            <w:pPr>
              <w:pStyle w:val="11"/>
            </w:pPr>
            <w:r>
              <w:t>项目名称</w:t>
            </w:r>
          </w:p>
        </w:tc>
        <w:tc>
          <w:tcPr>
            <w:tcW w:w="6094" w:type="dxa"/>
            <w:gridSpan w:val="3"/>
            <w:vAlign w:val="center"/>
          </w:tcPr>
          <w:p>
            <w:pPr>
              <w:pStyle w:val="13"/>
            </w:pPr>
            <w:r>
              <w:t>2024年干部远程教育经费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27.67</w:t>
            </w:r>
          </w:p>
        </w:tc>
        <w:tc>
          <w:tcPr>
            <w:tcW w:w="2835" w:type="dxa"/>
            <w:vAlign w:val="center"/>
          </w:tcPr>
          <w:p>
            <w:pPr>
              <w:pStyle w:val="11"/>
            </w:pPr>
            <w:r>
              <w:t>其中：财政    资金</w:t>
            </w:r>
          </w:p>
        </w:tc>
        <w:tc>
          <w:tcPr>
            <w:tcW w:w="2551" w:type="dxa"/>
            <w:vAlign w:val="center"/>
          </w:tcPr>
          <w:p>
            <w:pPr>
              <w:pStyle w:val="13"/>
            </w:pPr>
            <w:r>
              <w:t>27.67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资金按时拨付，提高农村党员干部队伍的思想政治素质</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6.92</w:t>
            </w:r>
          </w:p>
        </w:tc>
        <w:tc>
          <w:tcPr>
            <w:tcW w:w="2835" w:type="dxa"/>
            <w:vAlign w:val="center"/>
          </w:tcPr>
          <w:p>
            <w:pPr>
              <w:pStyle w:val="14"/>
            </w:pPr>
            <w:r>
              <w:t>13.83</w:t>
            </w:r>
          </w:p>
        </w:tc>
        <w:tc>
          <w:tcPr>
            <w:tcW w:w="2551" w:type="dxa"/>
            <w:vAlign w:val="center"/>
          </w:tcPr>
          <w:p>
            <w:pPr>
              <w:pStyle w:val="14"/>
            </w:pPr>
            <w:r>
              <w:t>20.75</w:t>
            </w:r>
          </w:p>
        </w:tc>
        <w:tc>
          <w:tcPr>
            <w:tcW w:w="3543" w:type="dxa"/>
            <w:gridSpan w:val="2"/>
            <w:vAlign w:val="center"/>
          </w:tcPr>
          <w:p>
            <w:pPr>
              <w:pStyle w:val="14"/>
            </w:pPr>
            <w:r>
              <w:t>27.67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1.资金按时拨付，提高农村党员干部队伍的思想政治素质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远程教育终端站点数量</w:t>
            </w:r>
          </w:p>
        </w:tc>
        <w:tc>
          <w:tcPr>
            <w:tcW w:w="5386" w:type="dxa"/>
            <w:vAlign w:val="center"/>
          </w:tcPr>
          <w:p>
            <w:pPr>
              <w:pStyle w:val="13"/>
            </w:pPr>
            <w:r>
              <w:t>远程教育终端站点数量</w:t>
            </w:r>
          </w:p>
        </w:tc>
        <w:tc>
          <w:tcPr>
            <w:tcW w:w="2268" w:type="dxa"/>
            <w:vAlign w:val="center"/>
          </w:tcPr>
          <w:p>
            <w:pPr>
              <w:pStyle w:val="13"/>
            </w:pPr>
            <w:r>
              <w:t>259个</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网站硬件运行维护覆盖率（%）</w:t>
            </w:r>
          </w:p>
        </w:tc>
        <w:tc>
          <w:tcPr>
            <w:tcW w:w="5386" w:type="dxa"/>
            <w:vAlign w:val="center"/>
          </w:tcPr>
          <w:p>
            <w:pPr>
              <w:pStyle w:val="13"/>
            </w:pPr>
            <w:r>
              <w:t>网站硬件运行维护覆盖率（%）</w:t>
            </w:r>
          </w:p>
        </w:tc>
        <w:tc>
          <w:tcPr>
            <w:tcW w:w="2268" w:type="dxa"/>
            <w:vAlign w:val="center"/>
          </w:tcPr>
          <w:p>
            <w:pPr>
              <w:pStyle w:val="13"/>
            </w:pPr>
            <w:r>
              <w:t>≥95百分比</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远程教育系统故障率(％)</w:t>
            </w:r>
          </w:p>
        </w:tc>
        <w:tc>
          <w:tcPr>
            <w:tcW w:w="5386" w:type="dxa"/>
            <w:vAlign w:val="center"/>
          </w:tcPr>
          <w:p>
            <w:pPr>
              <w:pStyle w:val="13"/>
            </w:pPr>
            <w:r>
              <w:t>远程教育系统故障率(％)</w:t>
            </w:r>
          </w:p>
        </w:tc>
        <w:tc>
          <w:tcPr>
            <w:tcW w:w="2268" w:type="dxa"/>
            <w:vAlign w:val="center"/>
          </w:tcPr>
          <w:p>
            <w:pPr>
              <w:pStyle w:val="13"/>
            </w:pPr>
            <w:r>
              <w:t>≤5百分比</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系统运行维护时限</w:t>
            </w:r>
          </w:p>
        </w:tc>
        <w:tc>
          <w:tcPr>
            <w:tcW w:w="5386" w:type="dxa"/>
            <w:vAlign w:val="center"/>
          </w:tcPr>
          <w:p>
            <w:pPr>
              <w:pStyle w:val="13"/>
            </w:pPr>
            <w:r>
              <w:t>系统运行维护时限</w:t>
            </w:r>
          </w:p>
        </w:tc>
        <w:tc>
          <w:tcPr>
            <w:tcW w:w="2268" w:type="dxa"/>
            <w:vAlign w:val="center"/>
          </w:tcPr>
          <w:p>
            <w:pPr>
              <w:pStyle w:val="13"/>
            </w:pPr>
            <w:r>
              <w:t>1年</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每个终端站点年均上网费</w:t>
            </w:r>
          </w:p>
        </w:tc>
        <w:tc>
          <w:tcPr>
            <w:tcW w:w="5386" w:type="dxa"/>
            <w:vAlign w:val="center"/>
          </w:tcPr>
          <w:p>
            <w:pPr>
              <w:pStyle w:val="13"/>
            </w:pPr>
            <w:r>
              <w:t>每个终端站点年均上网费</w:t>
            </w:r>
          </w:p>
        </w:tc>
        <w:tc>
          <w:tcPr>
            <w:tcW w:w="2268" w:type="dxa"/>
            <w:vAlign w:val="center"/>
          </w:tcPr>
          <w:p>
            <w:pPr>
              <w:pStyle w:val="13"/>
            </w:pPr>
            <w:r>
              <w:t>0.74万元</w:t>
            </w:r>
          </w:p>
        </w:tc>
        <w:tc>
          <w:tcPr>
            <w:tcW w:w="1276" w:type="dxa"/>
            <w:vAlign w:val="center"/>
          </w:tcPr>
          <w:p>
            <w:pPr>
              <w:pStyle w:val="13"/>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软硬件日常维护成本控制率</w:t>
            </w:r>
          </w:p>
        </w:tc>
        <w:tc>
          <w:tcPr>
            <w:tcW w:w="5386" w:type="dxa"/>
            <w:vAlign w:val="center"/>
          </w:tcPr>
          <w:p>
            <w:pPr>
              <w:pStyle w:val="13"/>
            </w:pPr>
            <w:r>
              <w:t>软硬件日常维护成本控制率</w:t>
            </w:r>
          </w:p>
        </w:tc>
        <w:tc>
          <w:tcPr>
            <w:tcW w:w="2268" w:type="dxa"/>
            <w:vAlign w:val="center"/>
          </w:tcPr>
          <w:p>
            <w:pPr>
              <w:pStyle w:val="13"/>
            </w:pPr>
            <w:r>
              <w:t>≤8.5万元</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提高农党员干部队伍思想政治素质</w:t>
            </w:r>
          </w:p>
        </w:tc>
        <w:tc>
          <w:tcPr>
            <w:tcW w:w="5386" w:type="dxa"/>
            <w:vAlign w:val="center"/>
          </w:tcPr>
          <w:p>
            <w:pPr>
              <w:pStyle w:val="13"/>
            </w:pPr>
            <w:r>
              <w:t>提高农党员干部队伍思想政治素质，加强党的执政能力建设</w:t>
            </w:r>
          </w:p>
        </w:tc>
        <w:tc>
          <w:tcPr>
            <w:tcW w:w="2268" w:type="dxa"/>
            <w:vAlign w:val="center"/>
          </w:tcPr>
          <w:p>
            <w:pPr>
              <w:pStyle w:val="13"/>
            </w:pPr>
            <w:r>
              <w:t>加强党的执政能力建设</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推进巩固执政能力建设的长效机制</w:t>
            </w:r>
          </w:p>
        </w:tc>
        <w:tc>
          <w:tcPr>
            <w:tcW w:w="5386" w:type="dxa"/>
            <w:vAlign w:val="center"/>
          </w:tcPr>
          <w:p>
            <w:pPr>
              <w:pStyle w:val="13"/>
            </w:pPr>
            <w:r>
              <w:t>推进巩固基层党组织执政能力建设的长效机制</w:t>
            </w:r>
          </w:p>
        </w:tc>
        <w:tc>
          <w:tcPr>
            <w:tcW w:w="2268" w:type="dxa"/>
            <w:vAlign w:val="center"/>
          </w:tcPr>
          <w:p>
            <w:pPr>
              <w:pStyle w:val="13"/>
            </w:pPr>
            <w:r>
              <w:t>保障党组织执政能力提升的可持续性</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党员满意度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13、2024年高标准推进宗教重点村（社区）加大经费投入绩效目标表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13042424P001PDR10256M</w:t>
            </w:r>
          </w:p>
        </w:tc>
        <w:tc>
          <w:tcPr>
            <w:tcW w:w="2835" w:type="dxa"/>
            <w:vAlign w:val="center"/>
          </w:tcPr>
          <w:p>
            <w:pPr>
              <w:pStyle w:val="11"/>
            </w:pPr>
            <w:r>
              <w:t>项目名称</w:t>
            </w:r>
          </w:p>
        </w:tc>
        <w:tc>
          <w:tcPr>
            <w:tcW w:w="6094" w:type="dxa"/>
            <w:gridSpan w:val="3"/>
            <w:vAlign w:val="center"/>
          </w:tcPr>
          <w:p>
            <w:pPr>
              <w:pStyle w:val="13"/>
            </w:pPr>
            <w:r>
              <w:t>2024年高标准推进宗教重点村（社区）加大经费投入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有效支持党建和扶危济困等工作开展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1.有效支持党建和扶危济困等工作开展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宗教工作重点村</w:t>
            </w:r>
          </w:p>
        </w:tc>
        <w:tc>
          <w:tcPr>
            <w:tcW w:w="5386" w:type="dxa"/>
            <w:vAlign w:val="center"/>
          </w:tcPr>
          <w:p>
            <w:pPr>
              <w:pStyle w:val="13"/>
            </w:pPr>
            <w:r>
              <w:t>宗教工作重点村个数</w:t>
            </w:r>
          </w:p>
        </w:tc>
        <w:tc>
          <w:tcPr>
            <w:tcW w:w="2268" w:type="dxa"/>
            <w:vAlign w:val="center"/>
          </w:tcPr>
          <w:p>
            <w:pPr>
              <w:pStyle w:val="13"/>
            </w:pPr>
            <w:r>
              <w:t>8个</w:t>
            </w:r>
          </w:p>
        </w:tc>
        <w:tc>
          <w:tcPr>
            <w:tcW w:w="1276" w:type="dxa"/>
            <w:vAlign w:val="center"/>
          </w:tcPr>
          <w:p>
            <w:pPr>
              <w:pStyle w:val="13"/>
            </w:pPr>
            <w:r>
              <w:t>全县宗教工作重点村数量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资金实际拨付率</w:t>
            </w:r>
          </w:p>
        </w:tc>
        <w:tc>
          <w:tcPr>
            <w:tcW w:w="5386" w:type="dxa"/>
            <w:vAlign w:val="center"/>
          </w:tcPr>
          <w:p>
            <w:pPr>
              <w:pStyle w:val="13"/>
            </w:pPr>
            <w:r>
              <w:t>资金实际拨付率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资金及时拨付率</w:t>
            </w:r>
          </w:p>
        </w:tc>
        <w:tc>
          <w:tcPr>
            <w:tcW w:w="2268" w:type="dxa"/>
            <w:vAlign w:val="center"/>
          </w:tcPr>
          <w:p>
            <w:pPr>
              <w:pStyle w:val="13"/>
            </w:pPr>
            <w:r>
              <w:t>≥90%</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每村实际拨付工作经费</w:t>
            </w:r>
          </w:p>
        </w:tc>
        <w:tc>
          <w:tcPr>
            <w:tcW w:w="5386" w:type="dxa"/>
            <w:vAlign w:val="center"/>
          </w:tcPr>
          <w:p>
            <w:pPr>
              <w:pStyle w:val="13"/>
            </w:pPr>
            <w:r>
              <w:t>每村实际拨付工作经费</w:t>
            </w:r>
          </w:p>
        </w:tc>
        <w:tc>
          <w:tcPr>
            <w:tcW w:w="2268" w:type="dxa"/>
            <w:vAlign w:val="center"/>
          </w:tcPr>
          <w:p>
            <w:pPr>
              <w:pStyle w:val="13"/>
            </w:pPr>
            <w:r>
              <w:t>5万元</w:t>
            </w:r>
          </w:p>
        </w:tc>
        <w:tc>
          <w:tcPr>
            <w:tcW w:w="1276" w:type="dxa"/>
            <w:vAlign w:val="center"/>
          </w:tcPr>
          <w:p>
            <w:pPr>
              <w:pStyle w:val="13"/>
            </w:pPr>
            <w:r>
              <w:t>邯组通字【2021】9号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有效支持党建等工作开展</w:t>
            </w:r>
          </w:p>
        </w:tc>
        <w:tc>
          <w:tcPr>
            <w:tcW w:w="5386" w:type="dxa"/>
            <w:vAlign w:val="center"/>
          </w:tcPr>
          <w:p>
            <w:pPr>
              <w:pStyle w:val="13"/>
            </w:pPr>
            <w:r>
              <w:t>有效支持党建等工作开展</w:t>
            </w:r>
          </w:p>
        </w:tc>
        <w:tc>
          <w:tcPr>
            <w:tcW w:w="2268" w:type="dxa"/>
            <w:vAlign w:val="center"/>
          </w:tcPr>
          <w:p>
            <w:pPr>
              <w:pStyle w:val="13"/>
            </w:pPr>
            <w:r>
              <w:t>有效支持</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保障村级工作正常开展</w:t>
            </w:r>
          </w:p>
        </w:tc>
        <w:tc>
          <w:tcPr>
            <w:tcW w:w="5386" w:type="dxa"/>
            <w:vAlign w:val="center"/>
          </w:tcPr>
          <w:p>
            <w:pPr>
              <w:pStyle w:val="13"/>
            </w:pPr>
            <w:r>
              <w:t>保障村级工作正常开展</w:t>
            </w:r>
          </w:p>
        </w:tc>
        <w:tc>
          <w:tcPr>
            <w:tcW w:w="2268" w:type="dxa"/>
            <w:vAlign w:val="center"/>
          </w:tcPr>
          <w:p>
            <w:pPr>
              <w:pStyle w:val="13"/>
            </w:pPr>
            <w:r>
              <w:t>有效保障</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14、2024年工资系统技术运维服务费绩效目标表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13042424P001PDR10196U</w:t>
            </w:r>
          </w:p>
        </w:tc>
        <w:tc>
          <w:tcPr>
            <w:tcW w:w="2835" w:type="dxa"/>
            <w:vAlign w:val="center"/>
          </w:tcPr>
          <w:p>
            <w:pPr>
              <w:pStyle w:val="11"/>
            </w:pPr>
            <w:r>
              <w:t>项目名称</w:t>
            </w:r>
          </w:p>
        </w:tc>
        <w:tc>
          <w:tcPr>
            <w:tcW w:w="6094" w:type="dxa"/>
            <w:gridSpan w:val="3"/>
            <w:vAlign w:val="center"/>
          </w:tcPr>
          <w:p>
            <w:pPr>
              <w:pStyle w:val="13"/>
            </w:pPr>
            <w:r>
              <w:t>2024年工资系统技术运维服务费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资金按时拨付，切实推进工资能力现代化。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1.目标内容1资金按时拨付，切实推进工资能力现代化。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技术运维服务年数</w:t>
            </w:r>
          </w:p>
        </w:tc>
        <w:tc>
          <w:tcPr>
            <w:tcW w:w="5386" w:type="dxa"/>
            <w:vAlign w:val="center"/>
          </w:tcPr>
          <w:p>
            <w:pPr>
              <w:pStyle w:val="13"/>
            </w:pPr>
            <w:r>
              <w:t>工资系统技术运维服务年数</w:t>
            </w:r>
          </w:p>
        </w:tc>
        <w:tc>
          <w:tcPr>
            <w:tcW w:w="2268" w:type="dxa"/>
            <w:vAlign w:val="center"/>
          </w:tcPr>
          <w:p>
            <w:pPr>
              <w:pStyle w:val="13"/>
            </w:pPr>
            <w:r>
              <w:t>1年</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工资管理信息化建设完成率</w:t>
            </w:r>
          </w:p>
        </w:tc>
        <w:tc>
          <w:tcPr>
            <w:tcW w:w="5386" w:type="dxa"/>
            <w:vAlign w:val="center"/>
          </w:tcPr>
          <w:p>
            <w:pPr>
              <w:pStyle w:val="13"/>
            </w:pPr>
            <w:r>
              <w:t>工资管理信息化建设完成率</w:t>
            </w:r>
          </w:p>
        </w:tc>
        <w:tc>
          <w:tcPr>
            <w:tcW w:w="2268" w:type="dxa"/>
            <w:vAlign w:val="center"/>
          </w:tcPr>
          <w:p>
            <w:pPr>
              <w:pStyle w:val="13"/>
            </w:pPr>
            <w:r>
              <w:t>≥95百分比</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迁移和运行服务及时率</w:t>
            </w:r>
          </w:p>
        </w:tc>
        <w:tc>
          <w:tcPr>
            <w:tcW w:w="5386" w:type="dxa"/>
            <w:vAlign w:val="center"/>
          </w:tcPr>
          <w:p>
            <w:pPr>
              <w:pStyle w:val="13"/>
            </w:pPr>
            <w:r>
              <w:t>工资系统迁移和运行服务及时率</w:t>
            </w:r>
          </w:p>
        </w:tc>
        <w:tc>
          <w:tcPr>
            <w:tcW w:w="2268" w:type="dxa"/>
            <w:vAlign w:val="center"/>
          </w:tcPr>
          <w:p>
            <w:pPr>
              <w:pStyle w:val="13"/>
            </w:pPr>
            <w:r>
              <w:t>≥95百分比</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技术运维服务年费</w:t>
            </w:r>
          </w:p>
        </w:tc>
        <w:tc>
          <w:tcPr>
            <w:tcW w:w="5386" w:type="dxa"/>
            <w:vAlign w:val="center"/>
          </w:tcPr>
          <w:p>
            <w:pPr>
              <w:pStyle w:val="13"/>
            </w:pPr>
            <w:r>
              <w:t>技术运维服务年费</w:t>
            </w:r>
          </w:p>
        </w:tc>
        <w:tc>
          <w:tcPr>
            <w:tcW w:w="2268" w:type="dxa"/>
            <w:vAlign w:val="center"/>
          </w:tcPr>
          <w:p>
            <w:pPr>
              <w:pStyle w:val="13"/>
            </w:pPr>
            <w:r>
              <w:t>2万元</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推动工资能力现代化，提升电子政务内网应用水平</w:t>
            </w:r>
          </w:p>
        </w:tc>
        <w:tc>
          <w:tcPr>
            <w:tcW w:w="5386" w:type="dxa"/>
            <w:vAlign w:val="center"/>
          </w:tcPr>
          <w:p>
            <w:pPr>
              <w:pStyle w:val="13"/>
            </w:pPr>
            <w:r>
              <w:t>推动工资能力现代化，提升电子政务内网应用水平</w:t>
            </w:r>
          </w:p>
        </w:tc>
        <w:tc>
          <w:tcPr>
            <w:tcW w:w="2268" w:type="dxa"/>
            <w:vAlign w:val="center"/>
          </w:tcPr>
          <w:p>
            <w:pPr>
              <w:pStyle w:val="13"/>
            </w:pPr>
            <w:r>
              <w:t>电子政务内网应用水平提升</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工资管理能力提升的可持续</w:t>
            </w:r>
          </w:p>
        </w:tc>
        <w:tc>
          <w:tcPr>
            <w:tcW w:w="5386" w:type="dxa"/>
            <w:vAlign w:val="center"/>
          </w:tcPr>
          <w:p>
            <w:pPr>
              <w:pStyle w:val="13"/>
            </w:pPr>
            <w:r>
              <w:t>保障工资管理能力提升的可持续</w:t>
            </w:r>
          </w:p>
        </w:tc>
        <w:tc>
          <w:tcPr>
            <w:tcW w:w="2268" w:type="dxa"/>
            <w:vAlign w:val="center"/>
          </w:tcPr>
          <w:p>
            <w:pPr>
              <w:pStyle w:val="13"/>
            </w:pPr>
            <w:r>
              <w:t>持续提升工资管理能力</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15、2024年建国前老党员生活费县级配套绩效目标表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13042424P001PDR102579</w:t>
            </w:r>
          </w:p>
        </w:tc>
        <w:tc>
          <w:tcPr>
            <w:tcW w:w="2835" w:type="dxa"/>
            <w:vAlign w:val="center"/>
          </w:tcPr>
          <w:p>
            <w:pPr>
              <w:pStyle w:val="11"/>
            </w:pPr>
            <w:r>
              <w:t>项目名称</w:t>
            </w:r>
          </w:p>
        </w:tc>
        <w:tc>
          <w:tcPr>
            <w:tcW w:w="6094" w:type="dxa"/>
            <w:gridSpan w:val="3"/>
            <w:vAlign w:val="center"/>
          </w:tcPr>
          <w:p>
            <w:pPr>
              <w:pStyle w:val="13"/>
            </w:pPr>
            <w:r>
              <w:t>2024年建国前老党员生活费县级配套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为老党员生活提供基础保障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0.63</w:t>
            </w:r>
          </w:p>
        </w:tc>
        <w:tc>
          <w:tcPr>
            <w:tcW w:w="2835" w:type="dxa"/>
            <w:vAlign w:val="center"/>
          </w:tcPr>
          <w:p>
            <w:pPr>
              <w:pStyle w:val="14"/>
            </w:pPr>
            <w:r>
              <w:t>1.25</w:t>
            </w:r>
          </w:p>
        </w:tc>
        <w:tc>
          <w:tcPr>
            <w:tcW w:w="2551" w:type="dxa"/>
            <w:vAlign w:val="center"/>
          </w:tcPr>
          <w:p>
            <w:pPr>
              <w:pStyle w:val="14"/>
            </w:pPr>
            <w:r>
              <w:t>1.88</w:t>
            </w:r>
          </w:p>
        </w:tc>
        <w:tc>
          <w:tcPr>
            <w:tcW w:w="3543" w:type="dxa"/>
            <w:gridSpan w:val="2"/>
            <w:vAlign w:val="center"/>
          </w:tcPr>
          <w:p>
            <w:pPr>
              <w:pStyle w:val="14"/>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1.目标内容1为老党员生活提供基础保障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老党员生活补助资金发放人数</w:t>
            </w:r>
          </w:p>
        </w:tc>
        <w:tc>
          <w:tcPr>
            <w:tcW w:w="5386" w:type="dxa"/>
            <w:vAlign w:val="center"/>
          </w:tcPr>
          <w:p>
            <w:pPr>
              <w:pStyle w:val="13"/>
            </w:pPr>
            <w:r>
              <w:t>老党员生活补助资金发放人数</w:t>
            </w:r>
          </w:p>
        </w:tc>
        <w:tc>
          <w:tcPr>
            <w:tcW w:w="2268" w:type="dxa"/>
            <w:vAlign w:val="center"/>
          </w:tcPr>
          <w:p>
            <w:pPr>
              <w:pStyle w:val="13"/>
            </w:pPr>
            <w:r>
              <w:t>11人</w:t>
            </w:r>
          </w:p>
        </w:tc>
        <w:tc>
          <w:tcPr>
            <w:tcW w:w="1276" w:type="dxa"/>
            <w:vAlign w:val="center"/>
          </w:tcPr>
          <w:p>
            <w:pPr>
              <w:pStyle w:val="13"/>
            </w:pPr>
            <w:r>
              <w:t>老党员人数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经费足额拨付率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补助资金及时拨付率</w:t>
            </w:r>
          </w:p>
        </w:tc>
        <w:tc>
          <w:tcPr>
            <w:tcW w:w="5386" w:type="dxa"/>
            <w:vAlign w:val="center"/>
          </w:tcPr>
          <w:p>
            <w:pPr>
              <w:pStyle w:val="13"/>
            </w:pPr>
            <w:r>
              <w:t>补助资金及时拨付率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老党员生活补贴县级承担部分金额</w:t>
            </w:r>
          </w:p>
        </w:tc>
        <w:tc>
          <w:tcPr>
            <w:tcW w:w="5386" w:type="dxa"/>
            <w:vAlign w:val="center"/>
          </w:tcPr>
          <w:p>
            <w:pPr>
              <w:pStyle w:val="13"/>
            </w:pPr>
            <w:r>
              <w:t>老党员生活补贴县级承担部分金额</w:t>
            </w:r>
          </w:p>
        </w:tc>
        <w:tc>
          <w:tcPr>
            <w:tcW w:w="2268" w:type="dxa"/>
            <w:vAlign w:val="center"/>
          </w:tcPr>
          <w:p>
            <w:pPr>
              <w:pStyle w:val="13"/>
            </w:pPr>
            <w:r>
              <w:t>2.5万元</w:t>
            </w:r>
          </w:p>
        </w:tc>
        <w:tc>
          <w:tcPr>
            <w:tcW w:w="1276" w:type="dxa"/>
            <w:vAlign w:val="center"/>
          </w:tcPr>
          <w:p>
            <w:pPr>
              <w:pStyle w:val="13"/>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提高老党员的生活水平</w:t>
            </w:r>
          </w:p>
        </w:tc>
        <w:tc>
          <w:tcPr>
            <w:tcW w:w="5386" w:type="dxa"/>
            <w:vAlign w:val="center"/>
          </w:tcPr>
          <w:p>
            <w:pPr>
              <w:pStyle w:val="13"/>
            </w:pPr>
            <w:r>
              <w:t>提高老党员的生活水平</w:t>
            </w:r>
          </w:p>
        </w:tc>
        <w:tc>
          <w:tcPr>
            <w:tcW w:w="2268" w:type="dxa"/>
            <w:vAlign w:val="center"/>
          </w:tcPr>
          <w:p>
            <w:pPr>
              <w:pStyle w:val="13"/>
            </w:pPr>
            <w:r>
              <w:t>有效提高</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为老党员生活提供基础保障</w:t>
            </w:r>
          </w:p>
        </w:tc>
        <w:tc>
          <w:tcPr>
            <w:tcW w:w="5386" w:type="dxa"/>
            <w:vAlign w:val="center"/>
          </w:tcPr>
          <w:p>
            <w:pPr>
              <w:pStyle w:val="13"/>
            </w:pPr>
            <w:r>
              <w:t>为老党员生活提供基础保障</w:t>
            </w:r>
          </w:p>
        </w:tc>
        <w:tc>
          <w:tcPr>
            <w:tcW w:w="2268" w:type="dxa"/>
            <w:vAlign w:val="center"/>
          </w:tcPr>
          <w:p>
            <w:pPr>
              <w:pStyle w:val="13"/>
            </w:pPr>
            <w:r>
              <w:t>切实保障</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老党员满意度</w:t>
            </w:r>
          </w:p>
        </w:tc>
        <w:tc>
          <w:tcPr>
            <w:tcW w:w="5386" w:type="dxa"/>
            <w:vAlign w:val="center"/>
          </w:tcPr>
          <w:p>
            <w:pPr>
              <w:pStyle w:val="13"/>
            </w:pPr>
            <w:r>
              <w:t>老党员满意度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16、2024年老干部体检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13042424P001PDR10192D</w:t>
            </w:r>
          </w:p>
        </w:tc>
        <w:tc>
          <w:tcPr>
            <w:tcW w:w="2835" w:type="dxa"/>
            <w:vAlign w:val="center"/>
          </w:tcPr>
          <w:p>
            <w:pPr>
              <w:pStyle w:val="11"/>
            </w:pPr>
            <w:r>
              <w:t>项目名称</w:t>
            </w:r>
          </w:p>
        </w:tc>
        <w:tc>
          <w:tcPr>
            <w:tcW w:w="6094" w:type="dxa"/>
            <w:gridSpan w:val="3"/>
            <w:vAlign w:val="center"/>
          </w:tcPr>
          <w:p>
            <w:pPr>
              <w:pStyle w:val="13"/>
            </w:pPr>
            <w:r>
              <w:t xml:space="preserve">2024年老干部体检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推进健康体检常态化，保障广大干部的身心健康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1.推进健康体检常态化，保障广大干部的身心健康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干部职工体检次数</w:t>
            </w:r>
          </w:p>
        </w:tc>
        <w:tc>
          <w:tcPr>
            <w:tcW w:w="5386" w:type="dxa"/>
            <w:vAlign w:val="center"/>
          </w:tcPr>
          <w:p>
            <w:pPr>
              <w:pStyle w:val="13"/>
            </w:pPr>
            <w:r>
              <w:t>干部职工体检次数</w:t>
            </w:r>
          </w:p>
        </w:tc>
        <w:tc>
          <w:tcPr>
            <w:tcW w:w="2268" w:type="dxa"/>
            <w:vAlign w:val="center"/>
          </w:tcPr>
          <w:p>
            <w:pPr>
              <w:pStyle w:val="13"/>
            </w:pPr>
            <w:r>
              <w:t>≥1次</w:t>
            </w:r>
          </w:p>
        </w:tc>
        <w:tc>
          <w:tcPr>
            <w:tcW w:w="1276" w:type="dxa"/>
            <w:vAlign w:val="center"/>
          </w:tcPr>
          <w:p>
            <w:pPr>
              <w:pStyle w:val="13"/>
            </w:pPr>
            <w:r>
              <w:t>《成安县关心关爱广大职工身心健康若干措施》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享受政策人数占符合条件申报对象总数</w:t>
            </w:r>
          </w:p>
        </w:tc>
        <w:tc>
          <w:tcPr>
            <w:tcW w:w="5386" w:type="dxa"/>
            <w:vAlign w:val="center"/>
          </w:tcPr>
          <w:p>
            <w:pPr>
              <w:pStyle w:val="13"/>
            </w:pPr>
            <w:r>
              <w:t>享受政策人数占符合条件申报对象总数</w:t>
            </w:r>
          </w:p>
        </w:tc>
        <w:tc>
          <w:tcPr>
            <w:tcW w:w="2268" w:type="dxa"/>
            <w:vAlign w:val="center"/>
          </w:tcPr>
          <w:p>
            <w:pPr>
              <w:pStyle w:val="13"/>
            </w:pPr>
            <w:r>
              <w:t>100%</w:t>
            </w:r>
          </w:p>
        </w:tc>
        <w:tc>
          <w:tcPr>
            <w:tcW w:w="1276" w:type="dxa"/>
            <w:vAlign w:val="center"/>
          </w:tcPr>
          <w:p>
            <w:pPr>
              <w:pStyle w:val="13"/>
            </w:pPr>
            <w:r>
              <w:t>医院体检凭证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资金及时支付率</w:t>
            </w:r>
          </w:p>
        </w:tc>
        <w:tc>
          <w:tcPr>
            <w:tcW w:w="5386" w:type="dxa"/>
            <w:vAlign w:val="center"/>
          </w:tcPr>
          <w:p>
            <w:pPr>
              <w:pStyle w:val="13"/>
            </w:pPr>
            <w:r>
              <w:t>资金及时支付率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老干部体检所需费用</w:t>
            </w:r>
          </w:p>
        </w:tc>
        <w:tc>
          <w:tcPr>
            <w:tcW w:w="5386" w:type="dxa"/>
            <w:vAlign w:val="center"/>
          </w:tcPr>
          <w:p>
            <w:pPr>
              <w:pStyle w:val="13"/>
            </w:pPr>
            <w:r>
              <w:t>老干部体检所需费用</w:t>
            </w:r>
          </w:p>
        </w:tc>
        <w:tc>
          <w:tcPr>
            <w:tcW w:w="2268" w:type="dxa"/>
            <w:vAlign w:val="center"/>
          </w:tcPr>
          <w:p>
            <w:pPr>
              <w:pStyle w:val="13"/>
            </w:pPr>
            <w:r>
              <w:t>5万元</w:t>
            </w:r>
          </w:p>
        </w:tc>
        <w:tc>
          <w:tcPr>
            <w:tcW w:w="1276" w:type="dxa"/>
            <w:vAlign w:val="center"/>
          </w:tcPr>
          <w:p>
            <w:pPr>
              <w:pStyle w:val="13"/>
            </w:pPr>
            <w:r>
              <w:t>医院收费标准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干部职工保持充沛的精神活力</w:t>
            </w:r>
          </w:p>
        </w:tc>
        <w:tc>
          <w:tcPr>
            <w:tcW w:w="5386" w:type="dxa"/>
            <w:vAlign w:val="center"/>
          </w:tcPr>
          <w:p>
            <w:pPr>
              <w:pStyle w:val="13"/>
            </w:pPr>
            <w:r>
              <w:t>干部职工保持充沛的精神活力</w:t>
            </w:r>
          </w:p>
        </w:tc>
        <w:tc>
          <w:tcPr>
            <w:tcW w:w="2268" w:type="dxa"/>
            <w:vAlign w:val="center"/>
          </w:tcPr>
          <w:p>
            <w:pPr>
              <w:pStyle w:val="13"/>
            </w:pPr>
            <w:r>
              <w:t>有效保持</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推进健康体检常态化</w:t>
            </w:r>
          </w:p>
        </w:tc>
        <w:tc>
          <w:tcPr>
            <w:tcW w:w="5386" w:type="dxa"/>
            <w:vAlign w:val="center"/>
          </w:tcPr>
          <w:p>
            <w:pPr>
              <w:pStyle w:val="13"/>
            </w:pPr>
            <w:r>
              <w:t>推进健康体检常态化</w:t>
            </w:r>
          </w:p>
        </w:tc>
        <w:tc>
          <w:tcPr>
            <w:tcW w:w="2268" w:type="dxa"/>
            <w:vAlign w:val="center"/>
          </w:tcPr>
          <w:p>
            <w:pPr>
              <w:pStyle w:val="13"/>
            </w:pPr>
            <w:r>
              <w:t>有效推进</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17、2024年离退休干部统一管理经费绩效目标表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13042424P001PDR102500</w:t>
            </w:r>
          </w:p>
        </w:tc>
        <w:tc>
          <w:tcPr>
            <w:tcW w:w="2835" w:type="dxa"/>
            <w:vAlign w:val="center"/>
          </w:tcPr>
          <w:p>
            <w:pPr>
              <w:pStyle w:val="11"/>
            </w:pPr>
            <w:r>
              <w:t>项目名称</w:t>
            </w:r>
          </w:p>
        </w:tc>
        <w:tc>
          <w:tcPr>
            <w:tcW w:w="6094" w:type="dxa"/>
            <w:gridSpan w:val="3"/>
            <w:vAlign w:val="center"/>
          </w:tcPr>
          <w:p>
            <w:pPr>
              <w:pStyle w:val="13"/>
            </w:pPr>
            <w:r>
              <w:t>2024年离退休干部统一管理经费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保障离退休干部生活质量，提高离退休干部党的向心力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1.目标内容1保障离退休干部生活质量，提高离退休干部党的向心力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离退休干部日常活动经费</w:t>
            </w:r>
          </w:p>
        </w:tc>
        <w:tc>
          <w:tcPr>
            <w:tcW w:w="5386" w:type="dxa"/>
            <w:vAlign w:val="center"/>
          </w:tcPr>
          <w:p>
            <w:pPr>
              <w:pStyle w:val="13"/>
            </w:pPr>
            <w:r>
              <w:t>离退休干部日常活动经费</w:t>
            </w:r>
          </w:p>
        </w:tc>
        <w:tc>
          <w:tcPr>
            <w:tcW w:w="2268" w:type="dxa"/>
            <w:vAlign w:val="center"/>
          </w:tcPr>
          <w:p>
            <w:pPr>
              <w:pStyle w:val="13"/>
            </w:pPr>
            <w:r>
              <w:t>活动经费</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资金及时拨付率</w:t>
            </w:r>
          </w:p>
        </w:tc>
        <w:tc>
          <w:tcPr>
            <w:tcW w:w="5386" w:type="dxa"/>
            <w:vAlign w:val="center"/>
          </w:tcPr>
          <w:p>
            <w:pPr>
              <w:pStyle w:val="13"/>
            </w:pPr>
            <w:r>
              <w:t>资金及时拨付率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资金及时拨付率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离退休干部统一管理经费</w:t>
            </w:r>
          </w:p>
        </w:tc>
        <w:tc>
          <w:tcPr>
            <w:tcW w:w="5386" w:type="dxa"/>
            <w:vAlign w:val="center"/>
          </w:tcPr>
          <w:p>
            <w:pPr>
              <w:pStyle w:val="13"/>
            </w:pPr>
            <w:r>
              <w:t>离退休干部统一管理经费</w:t>
            </w:r>
          </w:p>
        </w:tc>
        <w:tc>
          <w:tcPr>
            <w:tcW w:w="2268" w:type="dxa"/>
            <w:vAlign w:val="center"/>
          </w:tcPr>
          <w:p>
            <w:pPr>
              <w:pStyle w:val="13"/>
            </w:pPr>
            <w:r>
              <w:t>5万元</w:t>
            </w:r>
          </w:p>
        </w:tc>
        <w:tc>
          <w:tcPr>
            <w:tcW w:w="1276" w:type="dxa"/>
            <w:vAlign w:val="center"/>
          </w:tcPr>
          <w:p>
            <w:pPr>
              <w:pStyle w:val="13"/>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提高离退休干部党的向心力</w:t>
            </w:r>
          </w:p>
        </w:tc>
        <w:tc>
          <w:tcPr>
            <w:tcW w:w="5386" w:type="dxa"/>
            <w:vAlign w:val="center"/>
          </w:tcPr>
          <w:p>
            <w:pPr>
              <w:pStyle w:val="13"/>
            </w:pPr>
            <w:r>
              <w:t>提高离退休干部党的向心力</w:t>
            </w:r>
          </w:p>
        </w:tc>
        <w:tc>
          <w:tcPr>
            <w:tcW w:w="2268" w:type="dxa"/>
            <w:vAlign w:val="center"/>
          </w:tcPr>
          <w:p>
            <w:pPr>
              <w:pStyle w:val="13"/>
            </w:pPr>
            <w:r>
              <w:t>有效提高</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保障离退休干部生活质量</w:t>
            </w:r>
          </w:p>
        </w:tc>
        <w:tc>
          <w:tcPr>
            <w:tcW w:w="5386" w:type="dxa"/>
            <w:vAlign w:val="center"/>
          </w:tcPr>
          <w:p>
            <w:pPr>
              <w:pStyle w:val="13"/>
            </w:pPr>
            <w:r>
              <w:t>保障离退休干部生活质量</w:t>
            </w:r>
          </w:p>
        </w:tc>
        <w:tc>
          <w:tcPr>
            <w:tcW w:w="2268" w:type="dxa"/>
            <w:vAlign w:val="center"/>
          </w:tcPr>
          <w:p>
            <w:pPr>
              <w:pStyle w:val="13"/>
            </w:pPr>
            <w:r>
              <w:t>持续保障</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18、2024年离休干部每人年医疗费、特需费绩效目标表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13042424P001PDR10232F</w:t>
            </w:r>
          </w:p>
        </w:tc>
        <w:tc>
          <w:tcPr>
            <w:tcW w:w="2835" w:type="dxa"/>
            <w:vAlign w:val="center"/>
          </w:tcPr>
          <w:p>
            <w:pPr>
              <w:pStyle w:val="11"/>
            </w:pPr>
            <w:r>
              <w:t>项目名称</w:t>
            </w:r>
          </w:p>
        </w:tc>
        <w:tc>
          <w:tcPr>
            <w:tcW w:w="6094" w:type="dxa"/>
            <w:gridSpan w:val="3"/>
            <w:vAlign w:val="center"/>
          </w:tcPr>
          <w:p>
            <w:pPr>
              <w:pStyle w:val="13"/>
            </w:pPr>
            <w:r>
              <w:t>2024年离休干部每人年医疗费、特需费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3.85</w:t>
            </w:r>
          </w:p>
        </w:tc>
        <w:tc>
          <w:tcPr>
            <w:tcW w:w="2835" w:type="dxa"/>
            <w:vAlign w:val="center"/>
          </w:tcPr>
          <w:p>
            <w:pPr>
              <w:pStyle w:val="11"/>
            </w:pPr>
            <w:r>
              <w:t>其中：财政    资金</w:t>
            </w:r>
          </w:p>
        </w:tc>
        <w:tc>
          <w:tcPr>
            <w:tcW w:w="2551" w:type="dxa"/>
            <w:vAlign w:val="center"/>
          </w:tcPr>
          <w:p>
            <w:pPr>
              <w:pStyle w:val="13"/>
            </w:pPr>
            <w:r>
              <w:t>3.85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保障离休干部提供医疗待遇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0.96</w:t>
            </w:r>
          </w:p>
        </w:tc>
        <w:tc>
          <w:tcPr>
            <w:tcW w:w="2835" w:type="dxa"/>
            <w:vAlign w:val="center"/>
          </w:tcPr>
          <w:p>
            <w:pPr>
              <w:pStyle w:val="14"/>
            </w:pPr>
            <w:r>
              <w:t>1.93</w:t>
            </w:r>
          </w:p>
        </w:tc>
        <w:tc>
          <w:tcPr>
            <w:tcW w:w="2551" w:type="dxa"/>
            <w:vAlign w:val="center"/>
          </w:tcPr>
          <w:p>
            <w:pPr>
              <w:pStyle w:val="14"/>
            </w:pPr>
            <w:r>
              <w:t>2.89</w:t>
            </w:r>
          </w:p>
        </w:tc>
        <w:tc>
          <w:tcPr>
            <w:tcW w:w="3543" w:type="dxa"/>
            <w:gridSpan w:val="2"/>
            <w:vAlign w:val="center"/>
          </w:tcPr>
          <w:p>
            <w:pPr>
              <w:pStyle w:val="14"/>
            </w:pPr>
            <w:r>
              <w:t>3.85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1.目标内容1保障离休干部提供医疗待遇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离休干部人数</w:t>
            </w:r>
          </w:p>
        </w:tc>
        <w:tc>
          <w:tcPr>
            <w:tcW w:w="5386" w:type="dxa"/>
            <w:vAlign w:val="center"/>
          </w:tcPr>
          <w:p>
            <w:pPr>
              <w:pStyle w:val="13"/>
            </w:pPr>
            <w:r>
              <w:t>离休干部人数</w:t>
            </w:r>
          </w:p>
        </w:tc>
        <w:tc>
          <w:tcPr>
            <w:tcW w:w="2268" w:type="dxa"/>
            <w:vAlign w:val="center"/>
          </w:tcPr>
          <w:p>
            <w:pPr>
              <w:pStyle w:val="13"/>
            </w:pPr>
            <w:r>
              <w:t>11人</w:t>
            </w:r>
          </w:p>
        </w:tc>
        <w:tc>
          <w:tcPr>
            <w:tcW w:w="1276" w:type="dxa"/>
            <w:vAlign w:val="center"/>
          </w:tcPr>
          <w:p>
            <w:pPr>
              <w:pStyle w:val="13"/>
            </w:pPr>
            <w:r>
              <w:t>离休干部实际人数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按规定标准发放经费</w:t>
            </w:r>
          </w:p>
        </w:tc>
        <w:tc>
          <w:tcPr>
            <w:tcW w:w="5386" w:type="dxa"/>
            <w:vAlign w:val="center"/>
          </w:tcPr>
          <w:p>
            <w:pPr>
              <w:pStyle w:val="13"/>
            </w:pPr>
            <w:r>
              <w:t>按规定标准发放经费</w:t>
            </w:r>
          </w:p>
        </w:tc>
        <w:tc>
          <w:tcPr>
            <w:tcW w:w="2268" w:type="dxa"/>
            <w:vAlign w:val="center"/>
          </w:tcPr>
          <w:p>
            <w:pPr>
              <w:pStyle w:val="13"/>
            </w:pPr>
            <w:r>
              <w:t>按规定标准发放经费</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资金使用时间</w:t>
            </w:r>
          </w:p>
        </w:tc>
        <w:tc>
          <w:tcPr>
            <w:tcW w:w="5386" w:type="dxa"/>
            <w:vAlign w:val="center"/>
          </w:tcPr>
          <w:p>
            <w:pPr>
              <w:pStyle w:val="13"/>
            </w:pPr>
            <w:r>
              <w:t>资金使用时间</w:t>
            </w:r>
          </w:p>
        </w:tc>
        <w:tc>
          <w:tcPr>
            <w:tcW w:w="2268" w:type="dxa"/>
            <w:vAlign w:val="center"/>
          </w:tcPr>
          <w:p>
            <w:pPr>
              <w:pStyle w:val="13"/>
            </w:pPr>
            <w:r>
              <w:t>1年</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每人年医疗费、特需费费用</w:t>
            </w:r>
          </w:p>
        </w:tc>
        <w:tc>
          <w:tcPr>
            <w:tcW w:w="5386" w:type="dxa"/>
            <w:vAlign w:val="center"/>
          </w:tcPr>
          <w:p>
            <w:pPr>
              <w:pStyle w:val="13"/>
            </w:pPr>
            <w:r>
              <w:t>每人年医疗费、特需费费用</w:t>
            </w:r>
          </w:p>
        </w:tc>
        <w:tc>
          <w:tcPr>
            <w:tcW w:w="2268" w:type="dxa"/>
            <w:vAlign w:val="center"/>
          </w:tcPr>
          <w:p>
            <w:pPr>
              <w:pStyle w:val="13"/>
            </w:pPr>
            <w:r>
              <w:t>3500元</w:t>
            </w:r>
          </w:p>
        </w:tc>
        <w:tc>
          <w:tcPr>
            <w:tcW w:w="1276" w:type="dxa"/>
            <w:vAlign w:val="center"/>
          </w:tcPr>
          <w:p>
            <w:pPr>
              <w:pStyle w:val="13"/>
            </w:pPr>
            <w:r>
              <w:t>医院收费标准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保障离休干部提供医疗待遇</w:t>
            </w:r>
          </w:p>
        </w:tc>
        <w:tc>
          <w:tcPr>
            <w:tcW w:w="5386" w:type="dxa"/>
            <w:vAlign w:val="center"/>
          </w:tcPr>
          <w:p>
            <w:pPr>
              <w:pStyle w:val="13"/>
            </w:pPr>
            <w:r>
              <w:t>保障离休干部提供医疗待遇</w:t>
            </w:r>
          </w:p>
        </w:tc>
        <w:tc>
          <w:tcPr>
            <w:tcW w:w="2268" w:type="dxa"/>
            <w:vAlign w:val="center"/>
          </w:tcPr>
          <w:p>
            <w:pPr>
              <w:pStyle w:val="13"/>
            </w:pPr>
            <w:r>
              <w:t>提供补助</w:t>
            </w:r>
          </w:p>
        </w:tc>
        <w:tc>
          <w:tcPr>
            <w:tcW w:w="1276" w:type="dxa"/>
            <w:vAlign w:val="center"/>
          </w:tcPr>
          <w:p>
            <w:pPr>
              <w:pStyle w:val="13"/>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通过经费为离休干部提升医疗保障质量</w:t>
            </w:r>
          </w:p>
        </w:tc>
        <w:tc>
          <w:tcPr>
            <w:tcW w:w="5386" w:type="dxa"/>
            <w:vAlign w:val="center"/>
          </w:tcPr>
          <w:p>
            <w:pPr>
              <w:pStyle w:val="13"/>
            </w:pPr>
            <w:r>
              <w:t>通过经费为离休干部提升医疗保障质量</w:t>
            </w:r>
          </w:p>
        </w:tc>
        <w:tc>
          <w:tcPr>
            <w:tcW w:w="2268" w:type="dxa"/>
            <w:vAlign w:val="center"/>
          </w:tcPr>
          <w:p>
            <w:pPr>
              <w:pStyle w:val="13"/>
            </w:pPr>
            <w:r>
              <w:t>有效提升</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离休干部满意度</w:t>
            </w:r>
          </w:p>
        </w:tc>
        <w:tc>
          <w:tcPr>
            <w:tcW w:w="5386" w:type="dxa"/>
            <w:vAlign w:val="center"/>
          </w:tcPr>
          <w:p>
            <w:pPr>
              <w:pStyle w:val="13"/>
            </w:pPr>
            <w:r>
              <w:t>离休干部满意度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19、2024年农村党组织书记养老保险、医疗保险、人身意外伤害险、健康体检绩效目标表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13042424P001PDR102481</w:t>
            </w:r>
          </w:p>
        </w:tc>
        <w:tc>
          <w:tcPr>
            <w:tcW w:w="2835" w:type="dxa"/>
            <w:vAlign w:val="center"/>
          </w:tcPr>
          <w:p>
            <w:pPr>
              <w:pStyle w:val="11"/>
            </w:pPr>
            <w:r>
              <w:t>项目名称</w:t>
            </w:r>
          </w:p>
        </w:tc>
        <w:tc>
          <w:tcPr>
            <w:tcW w:w="6094" w:type="dxa"/>
            <w:gridSpan w:val="3"/>
            <w:vAlign w:val="center"/>
          </w:tcPr>
          <w:p>
            <w:pPr>
              <w:pStyle w:val="13"/>
            </w:pPr>
            <w:r>
              <w:t>2024年农村党组织书记养老保险、医疗保险、人身意外伤害险、健康体检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255.55</w:t>
            </w:r>
          </w:p>
        </w:tc>
        <w:tc>
          <w:tcPr>
            <w:tcW w:w="2835" w:type="dxa"/>
            <w:vAlign w:val="center"/>
          </w:tcPr>
          <w:p>
            <w:pPr>
              <w:pStyle w:val="11"/>
            </w:pPr>
            <w:r>
              <w:t>其中：财政    资金</w:t>
            </w:r>
          </w:p>
        </w:tc>
        <w:tc>
          <w:tcPr>
            <w:tcW w:w="2551" w:type="dxa"/>
            <w:vAlign w:val="center"/>
          </w:tcPr>
          <w:p>
            <w:pPr>
              <w:pStyle w:val="13"/>
            </w:pPr>
            <w:r>
              <w:t>255.55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为农村党组织书记办理养老保险，医疗保险，人身意外伤害险，为农村党组织书记进行健康体检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63.89</w:t>
            </w:r>
          </w:p>
        </w:tc>
        <w:tc>
          <w:tcPr>
            <w:tcW w:w="2835" w:type="dxa"/>
            <w:vAlign w:val="center"/>
          </w:tcPr>
          <w:p>
            <w:pPr>
              <w:pStyle w:val="14"/>
            </w:pPr>
            <w:r>
              <w:t>127.78</w:t>
            </w:r>
          </w:p>
        </w:tc>
        <w:tc>
          <w:tcPr>
            <w:tcW w:w="2551" w:type="dxa"/>
            <w:vAlign w:val="center"/>
          </w:tcPr>
          <w:p>
            <w:pPr>
              <w:pStyle w:val="14"/>
            </w:pPr>
            <w:r>
              <w:t>191.66</w:t>
            </w:r>
          </w:p>
        </w:tc>
        <w:tc>
          <w:tcPr>
            <w:tcW w:w="3543" w:type="dxa"/>
            <w:gridSpan w:val="2"/>
            <w:vAlign w:val="center"/>
          </w:tcPr>
          <w:p>
            <w:pPr>
              <w:pStyle w:val="14"/>
            </w:pPr>
            <w:r>
              <w:t>255.55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1.为农村党组织书记办理养老保险，医疗保险，人身意外伤害险</w:t>
            </w:r>
          </w:p>
          <w:p>
            <w:pPr>
              <w:pStyle w:val="13"/>
            </w:pPr>
            <w:r>
              <w:t>2.为农村党组织书记进行健康体检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办理社保人数</w:t>
            </w:r>
          </w:p>
        </w:tc>
        <w:tc>
          <w:tcPr>
            <w:tcW w:w="5386" w:type="dxa"/>
            <w:vAlign w:val="center"/>
          </w:tcPr>
          <w:p>
            <w:pPr>
              <w:pStyle w:val="13"/>
            </w:pPr>
            <w:r>
              <w:t>办理社保人数</w:t>
            </w:r>
          </w:p>
        </w:tc>
        <w:tc>
          <w:tcPr>
            <w:tcW w:w="2268" w:type="dxa"/>
            <w:vAlign w:val="center"/>
          </w:tcPr>
          <w:p>
            <w:pPr>
              <w:pStyle w:val="13"/>
            </w:pPr>
            <w:r>
              <w:t>239人</w:t>
            </w:r>
          </w:p>
          <w:p>
            <w:pPr>
              <w:pStyle w:val="13"/>
            </w:pPr>
          </w:p>
          <w:p>
            <w:pPr>
              <w:pStyle w:val="13"/>
            </w:pPr>
          </w:p>
        </w:tc>
        <w:tc>
          <w:tcPr>
            <w:tcW w:w="1276" w:type="dxa"/>
            <w:vAlign w:val="center"/>
          </w:tcPr>
          <w:p>
            <w:pPr>
              <w:pStyle w:val="13"/>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享受政策人数占符合条件申报对象总数的比例</w:t>
            </w:r>
          </w:p>
        </w:tc>
        <w:tc>
          <w:tcPr>
            <w:tcW w:w="2268" w:type="dxa"/>
            <w:vAlign w:val="center"/>
          </w:tcPr>
          <w:p>
            <w:pPr>
              <w:pStyle w:val="13"/>
            </w:pPr>
            <w:r>
              <w:t>100%</w:t>
            </w:r>
          </w:p>
        </w:tc>
        <w:tc>
          <w:tcPr>
            <w:tcW w:w="1276" w:type="dxa"/>
            <w:vAlign w:val="center"/>
          </w:tcPr>
          <w:p>
            <w:pPr>
              <w:pStyle w:val="13"/>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≥90%</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按照预算执行</w:t>
            </w:r>
          </w:p>
        </w:tc>
        <w:tc>
          <w:tcPr>
            <w:tcW w:w="5386" w:type="dxa"/>
            <w:vAlign w:val="center"/>
          </w:tcPr>
          <w:p>
            <w:pPr>
              <w:pStyle w:val="13"/>
            </w:pPr>
            <w:r>
              <w:t>健康体检成本</w:t>
            </w:r>
          </w:p>
        </w:tc>
        <w:tc>
          <w:tcPr>
            <w:tcW w:w="2268" w:type="dxa"/>
            <w:vAlign w:val="center"/>
          </w:tcPr>
          <w:p>
            <w:pPr>
              <w:pStyle w:val="13"/>
            </w:pPr>
            <w:r>
              <w:t>200元</w:t>
            </w:r>
          </w:p>
        </w:tc>
        <w:tc>
          <w:tcPr>
            <w:tcW w:w="1276" w:type="dxa"/>
            <w:vAlign w:val="center"/>
          </w:tcPr>
          <w:p>
            <w:pPr>
              <w:pStyle w:val="13"/>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按照预算执行</w:t>
            </w:r>
          </w:p>
        </w:tc>
        <w:tc>
          <w:tcPr>
            <w:tcW w:w="5386" w:type="dxa"/>
            <w:vAlign w:val="center"/>
          </w:tcPr>
          <w:p>
            <w:pPr>
              <w:pStyle w:val="13"/>
            </w:pPr>
            <w:r>
              <w:t>养老保险补贴金额</w:t>
            </w:r>
          </w:p>
        </w:tc>
        <w:tc>
          <w:tcPr>
            <w:tcW w:w="2268" w:type="dxa"/>
            <w:vAlign w:val="center"/>
          </w:tcPr>
          <w:p>
            <w:pPr>
              <w:pStyle w:val="13"/>
            </w:pPr>
            <w:r>
              <w:t>5366.37元</w:t>
            </w:r>
          </w:p>
        </w:tc>
        <w:tc>
          <w:tcPr>
            <w:tcW w:w="1276" w:type="dxa"/>
            <w:vAlign w:val="center"/>
          </w:tcPr>
          <w:p>
            <w:pPr>
              <w:pStyle w:val="13"/>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按照预算执行</w:t>
            </w:r>
          </w:p>
        </w:tc>
        <w:tc>
          <w:tcPr>
            <w:tcW w:w="5386" w:type="dxa"/>
            <w:vAlign w:val="center"/>
          </w:tcPr>
          <w:p>
            <w:pPr>
              <w:pStyle w:val="13"/>
            </w:pPr>
            <w:r>
              <w:t>医疗保险补贴金额</w:t>
            </w:r>
          </w:p>
        </w:tc>
        <w:tc>
          <w:tcPr>
            <w:tcW w:w="2268" w:type="dxa"/>
            <w:vAlign w:val="center"/>
          </w:tcPr>
          <w:p>
            <w:pPr>
              <w:pStyle w:val="13"/>
            </w:pPr>
            <w:r>
              <w:t>5222.56元</w:t>
            </w:r>
          </w:p>
        </w:tc>
        <w:tc>
          <w:tcPr>
            <w:tcW w:w="1276" w:type="dxa"/>
            <w:vAlign w:val="center"/>
          </w:tcPr>
          <w:p>
            <w:pPr>
              <w:pStyle w:val="13"/>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按照预算执行</w:t>
            </w:r>
          </w:p>
        </w:tc>
        <w:tc>
          <w:tcPr>
            <w:tcW w:w="5386" w:type="dxa"/>
            <w:vAlign w:val="center"/>
          </w:tcPr>
          <w:p>
            <w:pPr>
              <w:pStyle w:val="13"/>
            </w:pPr>
            <w:r>
              <w:t>人身意外险补贴金额</w:t>
            </w:r>
          </w:p>
        </w:tc>
        <w:tc>
          <w:tcPr>
            <w:tcW w:w="2268" w:type="dxa"/>
            <w:vAlign w:val="center"/>
          </w:tcPr>
          <w:p>
            <w:pPr>
              <w:pStyle w:val="13"/>
            </w:pPr>
            <w:r>
              <w:t>200元</w:t>
            </w:r>
          </w:p>
        </w:tc>
        <w:tc>
          <w:tcPr>
            <w:tcW w:w="1276" w:type="dxa"/>
            <w:vAlign w:val="center"/>
          </w:tcPr>
          <w:p>
            <w:pPr>
              <w:pStyle w:val="13"/>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提高村党组织书记社会保障</w:t>
            </w:r>
          </w:p>
        </w:tc>
        <w:tc>
          <w:tcPr>
            <w:tcW w:w="5386" w:type="dxa"/>
            <w:vAlign w:val="center"/>
          </w:tcPr>
          <w:p>
            <w:pPr>
              <w:pStyle w:val="13"/>
            </w:pPr>
            <w:r>
              <w:t>提高村党组织书记社会保障</w:t>
            </w:r>
          </w:p>
        </w:tc>
        <w:tc>
          <w:tcPr>
            <w:tcW w:w="2268" w:type="dxa"/>
            <w:vAlign w:val="center"/>
          </w:tcPr>
          <w:p>
            <w:pPr>
              <w:pStyle w:val="13"/>
            </w:pPr>
            <w:r>
              <w:t>有效提高</w:t>
            </w:r>
          </w:p>
        </w:tc>
        <w:tc>
          <w:tcPr>
            <w:tcW w:w="1276" w:type="dxa"/>
            <w:vAlign w:val="center"/>
          </w:tcPr>
          <w:p>
            <w:pPr>
              <w:pStyle w:val="13"/>
            </w:pPr>
            <w:r>
              <w:t>通过电话联系,汇总受益人受益情况,汇总数据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办理保险人群受益情况</w:t>
            </w:r>
          </w:p>
        </w:tc>
        <w:tc>
          <w:tcPr>
            <w:tcW w:w="5386" w:type="dxa"/>
            <w:vAlign w:val="center"/>
          </w:tcPr>
          <w:p>
            <w:pPr>
              <w:pStyle w:val="13"/>
            </w:pPr>
            <w:r>
              <w:t>办理保险人群受益情况</w:t>
            </w:r>
          </w:p>
        </w:tc>
        <w:tc>
          <w:tcPr>
            <w:tcW w:w="2268" w:type="dxa"/>
            <w:vAlign w:val="center"/>
          </w:tcPr>
          <w:p>
            <w:pPr>
              <w:pStyle w:val="13"/>
            </w:pPr>
            <w:r>
              <w:t>有效提高</w:t>
            </w:r>
          </w:p>
        </w:tc>
        <w:tc>
          <w:tcPr>
            <w:tcW w:w="1276" w:type="dxa"/>
            <w:vAlign w:val="center"/>
          </w:tcPr>
          <w:p>
            <w:pPr>
              <w:pStyle w:val="13"/>
            </w:pPr>
            <w:r>
              <w:t>通过电话联系,汇总受益人受益情况,汇总数据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调查中满意和较满意的工作人员比例占全部调查人员比例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20、2024年千名基层干部培训费绩效目标表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13042424P001PDR10241P</w:t>
            </w:r>
          </w:p>
        </w:tc>
        <w:tc>
          <w:tcPr>
            <w:tcW w:w="2835" w:type="dxa"/>
            <w:vAlign w:val="center"/>
          </w:tcPr>
          <w:p>
            <w:pPr>
              <w:pStyle w:val="11"/>
            </w:pPr>
            <w:r>
              <w:t>项目名称</w:t>
            </w:r>
          </w:p>
        </w:tc>
        <w:tc>
          <w:tcPr>
            <w:tcW w:w="6094" w:type="dxa"/>
            <w:gridSpan w:val="3"/>
            <w:vAlign w:val="center"/>
          </w:tcPr>
          <w:p>
            <w:pPr>
              <w:pStyle w:val="13"/>
            </w:pPr>
            <w:r>
              <w:t>2024年千名基层干部培训费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54.54</w:t>
            </w:r>
          </w:p>
        </w:tc>
        <w:tc>
          <w:tcPr>
            <w:tcW w:w="2835" w:type="dxa"/>
            <w:vAlign w:val="center"/>
          </w:tcPr>
          <w:p>
            <w:pPr>
              <w:pStyle w:val="11"/>
            </w:pPr>
            <w:r>
              <w:t>其中：财政    资金</w:t>
            </w:r>
          </w:p>
        </w:tc>
        <w:tc>
          <w:tcPr>
            <w:tcW w:w="2551" w:type="dxa"/>
            <w:vAlign w:val="center"/>
          </w:tcPr>
          <w:p>
            <w:pPr>
              <w:pStyle w:val="13"/>
            </w:pPr>
            <w:r>
              <w:t>54.54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参加培训人员专业技术水平达到提升，培训资金按时拨付到位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13.64</w:t>
            </w:r>
          </w:p>
        </w:tc>
        <w:tc>
          <w:tcPr>
            <w:tcW w:w="2835" w:type="dxa"/>
            <w:vAlign w:val="center"/>
          </w:tcPr>
          <w:p>
            <w:pPr>
              <w:pStyle w:val="14"/>
            </w:pPr>
            <w:r>
              <w:t>27.27</w:t>
            </w:r>
          </w:p>
        </w:tc>
        <w:tc>
          <w:tcPr>
            <w:tcW w:w="2551" w:type="dxa"/>
            <w:vAlign w:val="center"/>
          </w:tcPr>
          <w:p>
            <w:pPr>
              <w:pStyle w:val="14"/>
            </w:pPr>
            <w:r>
              <w:t>40.91</w:t>
            </w:r>
          </w:p>
        </w:tc>
        <w:tc>
          <w:tcPr>
            <w:tcW w:w="3543" w:type="dxa"/>
            <w:gridSpan w:val="2"/>
            <w:vAlign w:val="center"/>
          </w:tcPr>
          <w:p>
            <w:pPr>
              <w:pStyle w:val="14"/>
            </w:pPr>
            <w:r>
              <w:t>54.54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1.培训资金按时拨付到位</w:t>
            </w:r>
          </w:p>
          <w:p>
            <w:pPr>
              <w:pStyle w:val="13"/>
            </w:pPr>
            <w:r>
              <w:t>2.参加培训人员专业技术水平达到提升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农村两委干部培训人数</w:t>
            </w:r>
          </w:p>
        </w:tc>
        <w:tc>
          <w:tcPr>
            <w:tcW w:w="5386" w:type="dxa"/>
            <w:vAlign w:val="center"/>
          </w:tcPr>
          <w:p>
            <w:pPr>
              <w:pStyle w:val="13"/>
            </w:pPr>
            <w:r>
              <w:t>农村两委干部参加培训的人数</w:t>
            </w:r>
          </w:p>
        </w:tc>
        <w:tc>
          <w:tcPr>
            <w:tcW w:w="2268" w:type="dxa"/>
            <w:vAlign w:val="center"/>
          </w:tcPr>
          <w:p>
            <w:pPr>
              <w:pStyle w:val="13"/>
            </w:pPr>
            <w:r>
              <w:t>1539人</w:t>
            </w:r>
          </w:p>
        </w:tc>
        <w:tc>
          <w:tcPr>
            <w:tcW w:w="1276" w:type="dxa"/>
            <w:vAlign w:val="center"/>
          </w:tcPr>
          <w:p>
            <w:pPr>
              <w:pStyle w:val="13"/>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非公和社会组织党建指导员培训人员数</w:t>
            </w:r>
          </w:p>
        </w:tc>
        <w:tc>
          <w:tcPr>
            <w:tcW w:w="5386" w:type="dxa"/>
            <w:vAlign w:val="center"/>
          </w:tcPr>
          <w:p>
            <w:pPr>
              <w:pStyle w:val="13"/>
            </w:pPr>
            <w:r>
              <w:t>非公和社会组织党建指导员培训人员数</w:t>
            </w:r>
          </w:p>
        </w:tc>
        <w:tc>
          <w:tcPr>
            <w:tcW w:w="2268" w:type="dxa"/>
            <w:vAlign w:val="center"/>
          </w:tcPr>
          <w:p>
            <w:pPr>
              <w:pStyle w:val="13"/>
            </w:pPr>
            <w:r>
              <w:t>270人</w:t>
            </w:r>
          </w:p>
        </w:tc>
        <w:tc>
          <w:tcPr>
            <w:tcW w:w="1276" w:type="dxa"/>
            <w:vAlign w:val="center"/>
          </w:tcPr>
          <w:p>
            <w:pPr>
              <w:pStyle w:val="13"/>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培训出勤率</w:t>
            </w:r>
          </w:p>
        </w:tc>
        <w:tc>
          <w:tcPr>
            <w:tcW w:w="5386" w:type="dxa"/>
            <w:vAlign w:val="center"/>
          </w:tcPr>
          <w:p>
            <w:pPr>
              <w:pStyle w:val="13"/>
            </w:pPr>
            <w:r>
              <w:t>开展培训的出勤率</w:t>
            </w:r>
          </w:p>
        </w:tc>
        <w:tc>
          <w:tcPr>
            <w:tcW w:w="2268" w:type="dxa"/>
            <w:vAlign w:val="center"/>
          </w:tcPr>
          <w:p>
            <w:pPr>
              <w:pStyle w:val="13"/>
            </w:pPr>
            <w:r>
              <w:t>≥95%</w:t>
            </w:r>
          </w:p>
        </w:tc>
        <w:tc>
          <w:tcPr>
            <w:tcW w:w="1276" w:type="dxa"/>
            <w:vAlign w:val="center"/>
          </w:tcPr>
          <w:p>
            <w:pPr>
              <w:pStyle w:val="13"/>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培训费用支付时间</w:t>
            </w:r>
          </w:p>
        </w:tc>
        <w:tc>
          <w:tcPr>
            <w:tcW w:w="5386" w:type="dxa"/>
            <w:vAlign w:val="center"/>
          </w:tcPr>
          <w:p>
            <w:pPr>
              <w:pStyle w:val="13"/>
            </w:pPr>
            <w:r>
              <w:t>培训费用支付时间</w:t>
            </w:r>
          </w:p>
        </w:tc>
        <w:tc>
          <w:tcPr>
            <w:tcW w:w="2268" w:type="dxa"/>
            <w:vAlign w:val="center"/>
          </w:tcPr>
          <w:p>
            <w:pPr>
              <w:pStyle w:val="13"/>
            </w:pPr>
            <w:r>
              <w:t>1年</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农村两委干部培训费用标准</w:t>
            </w:r>
          </w:p>
        </w:tc>
        <w:tc>
          <w:tcPr>
            <w:tcW w:w="5386" w:type="dxa"/>
            <w:vAlign w:val="center"/>
          </w:tcPr>
          <w:p>
            <w:pPr>
              <w:pStyle w:val="13"/>
            </w:pPr>
            <w:r>
              <w:t>农村两委干部培训费用标准</w:t>
            </w:r>
          </w:p>
        </w:tc>
        <w:tc>
          <w:tcPr>
            <w:tcW w:w="2268" w:type="dxa"/>
            <w:vAlign w:val="center"/>
          </w:tcPr>
          <w:p>
            <w:pPr>
              <w:pStyle w:val="13"/>
            </w:pPr>
            <w:r>
              <w:t>300元</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非公和社会组织党建指导员培训费用标准</w:t>
            </w:r>
          </w:p>
        </w:tc>
        <w:tc>
          <w:tcPr>
            <w:tcW w:w="5386" w:type="dxa"/>
            <w:vAlign w:val="center"/>
          </w:tcPr>
          <w:p>
            <w:pPr>
              <w:pStyle w:val="13"/>
            </w:pPr>
            <w:r>
              <w:t>非公和社会组织党建指导员培训费用标准</w:t>
            </w:r>
          </w:p>
        </w:tc>
        <w:tc>
          <w:tcPr>
            <w:tcW w:w="2268" w:type="dxa"/>
            <w:vAlign w:val="center"/>
          </w:tcPr>
          <w:p>
            <w:pPr>
              <w:pStyle w:val="13"/>
            </w:pPr>
            <w:r>
              <w:t>220元</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可持续服务保障</w:t>
            </w:r>
          </w:p>
        </w:tc>
        <w:tc>
          <w:tcPr>
            <w:tcW w:w="2268" w:type="dxa"/>
            <w:vAlign w:val="center"/>
          </w:tcPr>
          <w:p>
            <w:pPr>
              <w:pStyle w:val="13"/>
            </w:pPr>
            <w:r>
              <w:t>持续培训</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培训人员专业技术提升</w:t>
            </w:r>
          </w:p>
        </w:tc>
        <w:tc>
          <w:tcPr>
            <w:tcW w:w="5386" w:type="dxa"/>
            <w:vAlign w:val="center"/>
          </w:tcPr>
          <w:p>
            <w:pPr>
              <w:pStyle w:val="13"/>
            </w:pPr>
            <w:r>
              <w:t>参加培训人员专业技能和综合素质提高情况</w:t>
            </w:r>
          </w:p>
        </w:tc>
        <w:tc>
          <w:tcPr>
            <w:tcW w:w="2268" w:type="dxa"/>
            <w:vAlign w:val="center"/>
          </w:tcPr>
          <w:p>
            <w:pPr>
              <w:pStyle w:val="13"/>
            </w:pPr>
            <w:r>
              <w:t>有效提高</w:t>
            </w:r>
          </w:p>
        </w:tc>
        <w:tc>
          <w:tcPr>
            <w:tcW w:w="1276" w:type="dxa"/>
            <w:vAlign w:val="center"/>
          </w:tcPr>
          <w:p>
            <w:pPr>
              <w:pStyle w:val="13"/>
            </w:pPr>
            <w: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受培训对象的满意度</w:t>
            </w:r>
          </w:p>
        </w:tc>
        <w:tc>
          <w:tcPr>
            <w:tcW w:w="5386" w:type="dxa"/>
            <w:vAlign w:val="center"/>
          </w:tcPr>
          <w:p>
            <w:pPr>
              <w:pStyle w:val="13"/>
            </w:pPr>
            <w:r>
              <w:t>通过问卷调查对培训情况满意，较满意占培训总人数的比例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21、2024年人才发展专项资金绩效目标表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13042424P001PDR102527</w:t>
            </w:r>
          </w:p>
        </w:tc>
        <w:tc>
          <w:tcPr>
            <w:tcW w:w="2835" w:type="dxa"/>
            <w:vAlign w:val="center"/>
          </w:tcPr>
          <w:p>
            <w:pPr>
              <w:pStyle w:val="11"/>
            </w:pPr>
            <w:r>
              <w:t>项目名称</w:t>
            </w:r>
          </w:p>
        </w:tc>
        <w:tc>
          <w:tcPr>
            <w:tcW w:w="6094" w:type="dxa"/>
            <w:gridSpan w:val="3"/>
            <w:vAlign w:val="center"/>
          </w:tcPr>
          <w:p>
            <w:pPr>
              <w:pStyle w:val="13"/>
            </w:pPr>
            <w:r>
              <w:t>2024年人才发展专项资金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各项宣传工作、英才卡信息平台建设财政资金落实到位。各项人才引进、培养激励、财政资金落实到位。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23.75</w:t>
            </w:r>
          </w:p>
        </w:tc>
        <w:tc>
          <w:tcPr>
            <w:tcW w:w="2835" w:type="dxa"/>
            <w:vAlign w:val="center"/>
          </w:tcPr>
          <w:p>
            <w:pPr>
              <w:pStyle w:val="14"/>
            </w:pPr>
            <w:r>
              <w:t>47.50</w:t>
            </w:r>
          </w:p>
        </w:tc>
        <w:tc>
          <w:tcPr>
            <w:tcW w:w="2551" w:type="dxa"/>
            <w:vAlign w:val="center"/>
          </w:tcPr>
          <w:p>
            <w:pPr>
              <w:pStyle w:val="14"/>
            </w:pPr>
            <w:r>
              <w:t>71.25</w:t>
            </w:r>
          </w:p>
        </w:tc>
        <w:tc>
          <w:tcPr>
            <w:tcW w:w="3543" w:type="dxa"/>
            <w:gridSpan w:val="2"/>
            <w:vAlign w:val="center"/>
          </w:tcPr>
          <w:p>
            <w:pPr>
              <w:pStyle w:val="14"/>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1.目标内容1各项人才引进、培养激励、财政资金落实到位。</w:t>
            </w:r>
          </w:p>
          <w:p>
            <w:pPr>
              <w:pStyle w:val="13"/>
            </w:pPr>
            <w:r>
              <w:t>2.目标内容2各项宣传工作、英才卡信息平台建设财政资金落实到位。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高技能人才培训次数（次）</w:t>
            </w:r>
          </w:p>
        </w:tc>
        <w:tc>
          <w:tcPr>
            <w:tcW w:w="5386" w:type="dxa"/>
            <w:vAlign w:val="center"/>
          </w:tcPr>
          <w:p>
            <w:pPr>
              <w:pStyle w:val="13"/>
            </w:pPr>
            <w:r>
              <w:t>高技能人才培训次数（次）</w:t>
            </w:r>
          </w:p>
        </w:tc>
        <w:tc>
          <w:tcPr>
            <w:tcW w:w="2268" w:type="dxa"/>
            <w:vAlign w:val="center"/>
          </w:tcPr>
          <w:p>
            <w:pPr>
              <w:pStyle w:val="13"/>
            </w:pPr>
            <w:r>
              <w:t>≥10次</w:t>
            </w:r>
          </w:p>
        </w:tc>
        <w:tc>
          <w:tcPr>
            <w:tcW w:w="1276" w:type="dxa"/>
            <w:vAlign w:val="center"/>
          </w:tcPr>
          <w:p>
            <w:pPr>
              <w:pStyle w:val="13"/>
            </w:pPr>
            <w:r>
              <w:t>培训报告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培养或引进高水平人才数量（人）</w:t>
            </w:r>
          </w:p>
        </w:tc>
        <w:tc>
          <w:tcPr>
            <w:tcW w:w="5386" w:type="dxa"/>
            <w:vAlign w:val="center"/>
          </w:tcPr>
          <w:p>
            <w:pPr>
              <w:pStyle w:val="13"/>
            </w:pPr>
            <w:r>
              <w:t>培养或引进高水平人才数量（人）</w:t>
            </w:r>
          </w:p>
        </w:tc>
        <w:tc>
          <w:tcPr>
            <w:tcW w:w="2268" w:type="dxa"/>
            <w:vAlign w:val="center"/>
          </w:tcPr>
          <w:p>
            <w:pPr>
              <w:pStyle w:val="13"/>
            </w:pPr>
            <w:r>
              <w:t>≥10人</w:t>
            </w:r>
          </w:p>
        </w:tc>
        <w:tc>
          <w:tcPr>
            <w:tcW w:w="1276" w:type="dxa"/>
            <w:vAlign w:val="center"/>
          </w:tcPr>
          <w:p>
            <w:pPr>
              <w:pStyle w:val="13"/>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评选人才质量</w:t>
            </w:r>
          </w:p>
        </w:tc>
        <w:tc>
          <w:tcPr>
            <w:tcW w:w="5386" w:type="dxa"/>
            <w:vAlign w:val="center"/>
          </w:tcPr>
          <w:p>
            <w:pPr>
              <w:pStyle w:val="13"/>
            </w:pPr>
            <w:r>
              <w:t>评选人才质量</w:t>
            </w:r>
          </w:p>
        </w:tc>
        <w:tc>
          <w:tcPr>
            <w:tcW w:w="2268" w:type="dxa"/>
            <w:vAlign w:val="center"/>
          </w:tcPr>
          <w:p>
            <w:pPr>
              <w:pStyle w:val="13"/>
            </w:pPr>
            <w:r>
              <w:t>人才学历、职称等级</w:t>
            </w:r>
          </w:p>
        </w:tc>
        <w:tc>
          <w:tcPr>
            <w:tcW w:w="1276" w:type="dxa"/>
            <w:vAlign w:val="center"/>
          </w:tcPr>
          <w:p>
            <w:pPr>
              <w:pStyle w:val="13"/>
            </w:pPr>
            <w:r>
              <w:t>邯郸市高层次人才和团队分类目录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培训成本</w:t>
            </w:r>
          </w:p>
        </w:tc>
        <w:tc>
          <w:tcPr>
            <w:tcW w:w="5386" w:type="dxa"/>
            <w:vAlign w:val="center"/>
          </w:tcPr>
          <w:p>
            <w:pPr>
              <w:pStyle w:val="13"/>
            </w:pPr>
            <w:r>
              <w:t>培训场地费等</w:t>
            </w:r>
          </w:p>
        </w:tc>
        <w:tc>
          <w:tcPr>
            <w:tcW w:w="2268" w:type="dxa"/>
            <w:vAlign w:val="center"/>
          </w:tcPr>
          <w:p>
            <w:pPr>
              <w:pStyle w:val="13"/>
            </w:pPr>
            <w:r>
              <w:t>≥2万</w:t>
            </w:r>
          </w:p>
        </w:tc>
        <w:tc>
          <w:tcPr>
            <w:tcW w:w="1276" w:type="dxa"/>
            <w:vAlign w:val="center"/>
          </w:tcPr>
          <w:p>
            <w:pPr>
              <w:pStyle w:val="13"/>
            </w:pPr>
            <w:r>
              <w:t>培训报告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印刷成本</w:t>
            </w:r>
          </w:p>
        </w:tc>
        <w:tc>
          <w:tcPr>
            <w:tcW w:w="5386" w:type="dxa"/>
            <w:vAlign w:val="center"/>
          </w:tcPr>
          <w:p>
            <w:pPr>
              <w:pStyle w:val="13"/>
            </w:pPr>
            <w:r>
              <w:t>人均培训资料</w:t>
            </w:r>
          </w:p>
        </w:tc>
        <w:tc>
          <w:tcPr>
            <w:tcW w:w="2268" w:type="dxa"/>
            <w:vAlign w:val="center"/>
          </w:tcPr>
          <w:p>
            <w:pPr>
              <w:pStyle w:val="13"/>
            </w:pPr>
            <w:r>
              <w:t>1万</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受训人均费用</w:t>
            </w:r>
          </w:p>
          <w:p>
            <w:pPr>
              <w:pStyle w:val="13"/>
            </w:pPr>
          </w:p>
        </w:tc>
        <w:tc>
          <w:tcPr>
            <w:tcW w:w="5386" w:type="dxa"/>
            <w:vAlign w:val="center"/>
          </w:tcPr>
          <w:p>
            <w:pPr>
              <w:pStyle w:val="13"/>
            </w:pPr>
            <w:r>
              <w:t>引进人才人均费用</w:t>
            </w:r>
          </w:p>
          <w:p>
            <w:pPr>
              <w:pStyle w:val="13"/>
            </w:pPr>
          </w:p>
        </w:tc>
        <w:tc>
          <w:tcPr>
            <w:tcW w:w="2268" w:type="dxa"/>
            <w:vAlign w:val="center"/>
          </w:tcPr>
          <w:p>
            <w:pPr>
              <w:pStyle w:val="13"/>
            </w:pPr>
            <w:r>
              <w:t>2万</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培训标准</w:t>
            </w:r>
          </w:p>
        </w:tc>
        <w:tc>
          <w:tcPr>
            <w:tcW w:w="5386" w:type="dxa"/>
            <w:vAlign w:val="center"/>
          </w:tcPr>
          <w:p>
            <w:pPr>
              <w:pStyle w:val="13"/>
            </w:pPr>
            <w:r>
              <w:t>人均培训标准</w:t>
            </w:r>
          </w:p>
        </w:tc>
        <w:tc>
          <w:tcPr>
            <w:tcW w:w="2268" w:type="dxa"/>
            <w:vAlign w:val="center"/>
          </w:tcPr>
          <w:p>
            <w:pPr>
              <w:pStyle w:val="13"/>
            </w:pPr>
            <w:r>
              <w:t>3万元</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英才卡平台建设费用</w:t>
            </w:r>
          </w:p>
        </w:tc>
        <w:tc>
          <w:tcPr>
            <w:tcW w:w="5386" w:type="dxa"/>
            <w:vAlign w:val="center"/>
          </w:tcPr>
          <w:p>
            <w:pPr>
              <w:pStyle w:val="13"/>
            </w:pPr>
            <w:r>
              <w:t>英才卡平台建设费用</w:t>
            </w:r>
          </w:p>
        </w:tc>
        <w:tc>
          <w:tcPr>
            <w:tcW w:w="2268" w:type="dxa"/>
            <w:vAlign w:val="center"/>
          </w:tcPr>
          <w:p>
            <w:pPr>
              <w:pStyle w:val="13"/>
            </w:pPr>
            <w:r>
              <w:t>5元</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宣传工作费用</w:t>
            </w:r>
          </w:p>
        </w:tc>
        <w:tc>
          <w:tcPr>
            <w:tcW w:w="5386" w:type="dxa"/>
            <w:vAlign w:val="center"/>
          </w:tcPr>
          <w:p>
            <w:pPr>
              <w:pStyle w:val="13"/>
            </w:pPr>
            <w:r>
              <w:t>宣传工作费用</w:t>
            </w:r>
          </w:p>
        </w:tc>
        <w:tc>
          <w:tcPr>
            <w:tcW w:w="2268" w:type="dxa"/>
            <w:vAlign w:val="center"/>
          </w:tcPr>
          <w:p>
            <w:pPr>
              <w:pStyle w:val="13"/>
            </w:pPr>
            <w:r>
              <w:t>10元</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高层次人才在本地带来的社会效益</w:t>
            </w:r>
          </w:p>
        </w:tc>
        <w:tc>
          <w:tcPr>
            <w:tcW w:w="5386" w:type="dxa"/>
            <w:vAlign w:val="center"/>
          </w:tcPr>
          <w:p>
            <w:pPr>
              <w:pStyle w:val="13"/>
            </w:pPr>
            <w:r>
              <w:t>高层次人才在本地带来的社会效益</w:t>
            </w:r>
          </w:p>
        </w:tc>
        <w:tc>
          <w:tcPr>
            <w:tcW w:w="2268" w:type="dxa"/>
            <w:vAlign w:val="center"/>
          </w:tcPr>
          <w:p>
            <w:pPr>
              <w:pStyle w:val="13"/>
            </w:pPr>
            <w:r>
              <w:t>提高社会效益</w:t>
            </w:r>
          </w:p>
        </w:tc>
        <w:tc>
          <w:tcPr>
            <w:tcW w:w="1276" w:type="dxa"/>
            <w:vAlign w:val="center"/>
          </w:tcPr>
          <w:p>
            <w:pPr>
              <w:pStyle w:val="13"/>
            </w:pPr>
            <w:r>
              <w:t>根据媒体报道、人民认可度等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保证人才队伍可持续建设，促进各项事物有效快速完成</w:t>
            </w:r>
          </w:p>
        </w:tc>
        <w:tc>
          <w:tcPr>
            <w:tcW w:w="5386" w:type="dxa"/>
            <w:vAlign w:val="center"/>
          </w:tcPr>
          <w:p>
            <w:pPr>
              <w:pStyle w:val="13"/>
            </w:pPr>
            <w:r>
              <w:t>保证人才队伍可持续建设，促进各项事物有效快速完成</w:t>
            </w:r>
          </w:p>
        </w:tc>
        <w:tc>
          <w:tcPr>
            <w:tcW w:w="2268" w:type="dxa"/>
            <w:vAlign w:val="center"/>
          </w:tcPr>
          <w:p>
            <w:pPr>
              <w:pStyle w:val="13"/>
            </w:pPr>
            <w:r>
              <w:t>提高时效</w:t>
            </w:r>
          </w:p>
        </w:tc>
        <w:tc>
          <w:tcPr>
            <w:tcW w:w="1276" w:type="dxa"/>
            <w:vAlign w:val="center"/>
          </w:tcPr>
          <w:p>
            <w:pPr>
              <w:pStyle w:val="13"/>
            </w:pPr>
            <w:r>
              <w:t>根据媒体报道、人民认可度等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引进人才接收单位满意率</w:t>
            </w:r>
          </w:p>
        </w:tc>
        <w:tc>
          <w:tcPr>
            <w:tcW w:w="5386" w:type="dxa"/>
            <w:vAlign w:val="center"/>
          </w:tcPr>
          <w:p>
            <w:pPr>
              <w:pStyle w:val="13"/>
            </w:pPr>
            <w:r>
              <w:t>引进人才接收单位满意率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22、2024年人才引进计划专项资金绩效目标表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13042424P001PDR10345F</w:t>
            </w:r>
          </w:p>
        </w:tc>
        <w:tc>
          <w:tcPr>
            <w:tcW w:w="2835" w:type="dxa"/>
            <w:vAlign w:val="center"/>
          </w:tcPr>
          <w:p>
            <w:pPr>
              <w:pStyle w:val="11"/>
            </w:pPr>
            <w:r>
              <w:t>项目名称</w:t>
            </w:r>
          </w:p>
        </w:tc>
        <w:tc>
          <w:tcPr>
            <w:tcW w:w="6094" w:type="dxa"/>
            <w:gridSpan w:val="3"/>
            <w:vAlign w:val="center"/>
          </w:tcPr>
          <w:p>
            <w:pPr>
              <w:pStyle w:val="13"/>
            </w:pPr>
            <w:r>
              <w:t>2024年人才引进计划专项资金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2437.00</w:t>
            </w:r>
          </w:p>
        </w:tc>
        <w:tc>
          <w:tcPr>
            <w:tcW w:w="2835" w:type="dxa"/>
            <w:vAlign w:val="center"/>
          </w:tcPr>
          <w:p>
            <w:pPr>
              <w:pStyle w:val="11"/>
            </w:pPr>
            <w:r>
              <w:t>其中：财政    资金</w:t>
            </w:r>
          </w:p>
        </w:tc>
        <w:tc>
          <w:tcPr>
            <w:tcW w:w="2551" w:type="dxa"/>
            <w:vAlign w:val="center"/>
          </w:tcPr>
          <w:p>
            <w:pPr>
              <w:pStyle w:val="13"/>
            </w:pPr>
            <w:r>
              <w:t>2437.00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加快人才引进进度，激发科研人员科技创新的激情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609.25</w:t>
            </w:r>
          </w:p>
        </w:tc>
        <w:tc>
          <w:tcPr>
            <w:tcW w:w="2835" w:type="dxa"/>
            <w:vAlign w:val="center"/>
          </w:tcPr>
          <w:p>
            <w:pPr>
              <w:pStyle w:val="14"/>
            </w:pPr>
            <w:r>
              <w:t>1218.50</w:t>
            </w:r>
          </w:p>
        </w:tc>
        <w:tc>
          <w:tcPr>
            <w:tcW w:w="2551" w:type="dxa"/>
            <w:vAlign w:val="center"/>
          </w:tcPr>
          <w:p>
            <w:pPr>
              <w:pStyle w:val="14"/>
            </w:pPr>
            <w:r>
              <w:t>1827.75</w:t>
            </w:r>
          </w:p>
        </w:tc>
        <w:tc>
          <w:tcPr>
            <w:tcW w:w="3543" w:type="dxa"/>
            <w:gridSpan w:val="2"/>
            <w:vAlign w:val="center"/>
          </w:tcPr>
          <w:p>
            <w:pPr>
              <w:pStyle w:val="14"/>
            </w:pPr>
            <w:r>
              <w:t>2437.00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1.加快人才引进进度，激发科研人员科技创新的激情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人才预算资金财政配套数量</w:t>
            </w:r>
          </w:p>
        </w:tc>
        <w:tc>
          <w:tcPr>
            <w:tcW w:w="5386" w:type="dxa"/>
            <w:vAlign w:val="center"/>
          </w:tcPr>
          <w:p>
            <w:pPr>
              <w:pStyle w:val="13"/>
            </w:pPr>
            <w:r>
              <w:t>人才预算资金财政配套数量</w:t>
            </w:r>
          </w:p>
        </w:tc>
        <w:tc>
          <w:tcPr>
            <w:tcW w:w="2268" w:type="dxa"/>
            <w:vAlign w:val="center"/>
          </w:tcPr>
          <w:p>
            <w:pPr>
              <w:pStyle w:val="13"/>
            </w:pPr>
            <w:r>
              <w:t>25项</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经费足额拨付率</w:t>
            </w:r>
          </w:p>
        </w:tc>
        <w:tc>
          <w:tcPr>
            <w:tcW w:w="2268" w:type="dxa"/>
            <w:vAlign w:val="center"/>
          </w:tcPr>
          <w:p>
            <w:pPr>
              <w:pStyle w:val="13"/>
            </w:pPr>
            <w:r>
              <w:t>≥90%</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经费预计拨付年数</w:t>
            </w:r>
          </w:p>
        </w:tc>
        <w:tc>
          <w:tcPr>
            <w:tcW w:w="5386" w:type="dxa"/>
            <w:vAlign w:val="center"/>
          </w:tcPr>
          <w:p>
            <w:pPr>
              <w:pStyle w:val="13"/>
            </w:pPr>
            <w:r>
              <w:t>经费预计拨付年数</w:t>
            </w:r>
          </w:p>
        </w:tc>
        <w:tc>
          <w:tcPr>
            <w:tcW w:w="2268" w:type="dxa"/>
            <w:vAlign w:val="center"/>
          </w:tcPr>
          <w:p>
            <w:pPr>
              <w:pStyle w:val="13"/>
            </w:pPr>
            <w:r>
              <w:t>≤1年</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人才预算资金所需经费</w:t>
            </w:r>
          </w:p>
        </w:tc>
        <w:tc>
          <w:tcPr>
            <w:tcW w:w="5386" w:type="dxa"/>
            <w:vAlign w:val="center"/>
          </w:tcPr>
          <w:p>
            <w:pPr>
              <w:pStyle w:val="13"/>
            </w:pPr>
            <w:r>
              <w:t>人才预算资金所需经费</w:t>
            </w:r>
          </w:p>
        </w:tc>
        <w:tc>
          <w:tcPr>
            <w:tcW w:w="2268" w:type="dxa"/>
            <w:vAlign w:val="center"/>
          </w:tcPr>
          <w:p>
            <w:pPr>
              <w:pStyle w:val="13"/>
            </w:pPr>
            <w:r>
              <w:t>2437万元</w:t>
            </w:r>
          </w:p>
        </w:tc>
        <w:tc>
          <w:tcPr>
            <w:tcW w:w="1276" w:type="dxa"/>
            <w:vAlign w:val="center"/>
          </w:tcPr>
          <w:p>
            <w:pPr>
              <w:pStyle w:val="13"/>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推进成安人才引进发展</w:t>
            </w:r>
          </w:p>
        </w:tc>
        <w:tc>
          <w:tcPr>
            <w:tcW w:w="5386" w:type="dxa"/>
            <w:vAlign w:val="center"/>
          </w:tcPr>
          <w:p>
            <w:pPr>
              <w:pStyle w:val="13"/>
            </w:pPr>
            <w:r>
              <w:t>推进成安人才引进发展</w:t>
            </w:r>
          </w:p>
        </w:tc>
        <w:tc>
          <w:tcPr>
            <w:tcW w:w="2268" w:type="dxa"/>
            <w:vAlign w:val="center"/>
          </w:tcPr>
          <w:p>
            <w:pPr>
              <w:pStyle w:val="13"/>
            </w:pPr>
            <w:r>
              <w:t>有效推进</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激发科研人员科技创新激情</w:t>
            </w:r>
          </w:p>
        </w:tc>
        <w:tc>
          <w:tcPr>
            <w:tcW w:w="5386" w:type="dxa"/>
            <w:vAlign w:val="center"/>
          </w:tcPr>
          <w:p>
            <w:pPr>
              <w:pStyle w:val="13"/>
            </w:pPr>
            <w:r>
              <w:t>激发科研人员科技创新激情</w:t>
            </w:r>
          </w:p>
        </w:tc>
        <w:tc>
          <w:tcPr>
            <w:tcW w:w="2268" w:type="dxa"/>
            <w:vAlign w:val="center"/>
          </w:tcPr>
          <w:p>
            <w:pPr>
              <w:pStyle w:val="13"/>
            </w:pPr>
            <w:r>
              <w:t>有效激发</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人才引进人员满意度</w:t>
            </w:r>
          </w:p>
        </w:tc>
        <w:tc>
          <w:tcPr>
            <w:tcW w:w="5386" w:type="dxa"/>
            <w:vAlign w:val="center"/>
          </w:tcPr>
          <w:p>
            <w:pPr>
              <w:pStyle w:val="13"/>
            </w:pPr>
            <w:r>
              <w:t>人才引进人员满意度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23、2024年生活困难党员专项帮扶资金绩效目标表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13042424P001PDR102552</w:t>
            </w:r>
          </w:p>
        </w:tc>
        <w:tc>
          <w:tcPr>
            <w:tcW w:w="2835" w:type="dxa"/>
            <w:vAlign w:val="center"/>
          </w:tcPr>
          <w:p>
            <w:pPr>
              <w:pStyle w:val="11"/>
            </w:pPr>
            <w:r>
              <w:t>项目名称</w:t>
            </w:r>
          </w:p>
        </w:tc>
        <w:tc>
          <w:tcPr>
            <w:tcW w:w="6094" w:type="dxa"/>
            <w:gridSpan w:val="3"/>
            <w:vAlign w:val="center"/>
          </w:tcPr>
          <w:p>
            <w:pPr>
              <w:pStyle w:val="13"/>
            </w:pPr>
            <w:r>
              <w:t>2024年生活困难党员专项帮扶资金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推动党员队伍建设，增强党组织凝聚力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12.50</w:t>
            </w:r>
          </w:p>
        </w:tc>
        <w:tc>
          <w:tcPr>
            <w:tcW w:w="2835" w:type="dxa"/>
            <w:vAlign w:val="center"/>
          </w:tcPr>
          <w:p>
            <w:pPr>
              <w:pStyle w:val="14"/>
            </w:pPr>
            <w:r>
              <w:t>25.00</w:t>
            </w:r>
          </w:p>
        </w:tc>
        <w:tc>
          <w:tcPr>
            <w:tcW w:w="2551" w:type="dxa"/>
            <w:vAlign w:val="center"/>
          </w:tcPr>
          <w:p>
            <w:pPr>
              <w:pStyle w:val="14"/>
            </w:pPr>
            <w:r>
              <w:t>37.50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1.推动党员队伍建设，增强党组织凝聚力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困难党员生活保障率</w:t>
            </w:r>
          </w:p>
        </w:tc>
        <w:tc>
          <w:tcPr>
            <w:tcW w:w="5386" w:type="dxa"/>
            <w:vAlign w:val="center"/>
          </w:tcPr>
          <w:p>
            <w:pPr>
              <w:pStyle w:val="13"/>
            </w:pPr>
            <w:r>
              <w:t>困难党员生活保障率</w:t>
            </w:r>
          </w:p>
        </w:tc>
        <w:tc>
          <w:tcPr>
            <w:tcW w:w="2268" w:type="dxa"/>
            <w:vAlign w:val="center"/>
          </w:tcPr>
          <w:p>
            <w:pPr>
              <w:pStyle w:val="13"/>
            </w:pPr>
            <w:r>
              <w:t>≥95百分比</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对困难党员帮扶及时率</w:t>
            </w:r>
          </w:p>
        </w:tc>
        <w:tc>
          <w:tcPr>
            <w:tcW w:w="5386" w:type="dxa"/>
            <w:vAlign w:val="center"/>
          </w:tcPr>
          <w:p>
            <w:pPr>
              <w:pStyle w:val="13"/>
            </w:pPr>
            <w:r>
              <w:t>对困难党员帮扶及时率</w:t>
            </w:r>
          </w:p>
        </w:tc>
        <w:tc>
          <w:tcPr>
            <w:tcW w:w="2268" w:type="dxa"/>
            <w:vAlign w:val="center"/>
          </w:tcPr>
          <w:p>
            <w:pPr>
              <w:pStyle w:val="13"/>
            </w:pPr>
            <w:r>
              <w:t>≥95百分比</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启动资金成本</w:t>
            </w:r>
          </w:p>
        </w:tc>
        <w:tc>
          <w:tcPr>
            <w:tcW w:w="5386" w:type="dxa"/>
            <w:vAlign w:val="center"/>
          </w:tcPr>
          <w:p>
            <w:pPr>
              <w:pStyle w:val="13"/>
            </w:pPr>
            <w:r>
              <w:t>启动资金成本</w:t>
            </w:r>
          </w:p>
        </w:tc>
        <w:tc>
          <w:tcPr>
            <w:tcW w:w="2268" w:type="dxa"/>
            <w:vAlign w:val="center"/>
          </w:tcPr>
          <w:p>
            <w:pPr>
              <w:pStyle w:val="13"/>
            </w:pPr>
            <w:r>
              <w:t>50万元</w:t>
            </w:r>
          </w:p>
        </w:tc>
        <w:tc>
          <w:tcPr>
            <w:tcW w:w="1276" w:type="dxa"/>
            <w:vAlign w:val="center"/>
          </w:tcPr>
          <w:p>
            <w:pPr>
              <w:pStyle w:val="13"/>
            </w:pPr>
            <w:r>
              <w:t>邯组通字【2018】29号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启动资金预算年数</w:t>
            </w:r>
          </w:p>
        </w:tc>
        <w:tc>
          <w:tcPr>
            <w:tcW w:w="5386" w:type="dxa"/>
            <w:vAlign w:val="center"/>
          </w:tcPr>
          <w:p>
            <w:pPr>
              <w:pStyle w:val="13"/>
            </w:pPr>
            <w:r>
              <w:t>启动资金预算年数</w:t>
            </w:r>
          </w:p>
        </w:tc>
        <w:tc>
          <w:tcPr>
            <w:tcW w:w="2268" w:type="dxa"/>
            <w:vAlign w:val="center"/>
          </w:tcPr>
          <w:p>
            <w:pPr>
              <w:pStyle w:val="13"/>
            </w:pPr>
            <w:r>
              <w:t>1年</w:t>
            </w:r>
          </w:p>
        </w:tc>
        <w:tc>
          <w:tcPr>
            <w:tcW w:w="1276" w:type="dxa"/>
            <w:vAlign w:val="center"/>
          </w:tcPr>
          <w:p>
            <w:pPr>
              <w:pStyle w:val="13"/>
            </w:pPr>
            <w:r>
              <w:t>邯组通字【2018】29号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推动党员队伍建设</w:t>
            </w:r>
          </w:p>
        </w:tc>
        <w:tc>
          <w:tcPr>
            <w:tcW w:w="5386" w:type="dxa"/>
            <w:vAlign w:val="center"/>
          </w:tcPr>
          <w:p>
            <w:pPr>
              <w:pStyle w:val="13"/>
            </w:pPr>
            <w:r>
              <w:t>推动党员队伍建设，增强党组织凝聚力</w:t>
            </w:r>
          </w:p>
        </w:tc>
        <w:tc>
          <w:tcPr>
            <w:tcW w:w="2268" w:type="dxa"/>
            <w:vAlign w:val="center"/>
          </w:tcPr>
          <w:p>
            <w:pPr>
              <w:pStyle w:val="13"/>
            </w:pPr>
            <w:r>
              <w:t>推动党员队伍建设，增强党组织凝聚力</w:t>
            </w:r>
          </w:p>
        </w:tc>
        <w:tc>
          <w:tcPr>
            <w:tcW w:w="1276" w:type="dxa"/>
            <w:vAlign w:val="center"/>
          </w:tcPr>
          <w:p>
            <w:pPr>
              <w:pStyle w:val="13"/>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建立健全党内关怀、帮扶长效机制</w:t>
            </w:r>
          </w:p>
        </w:tc>
        <w:tc>
          <w:tcPr>
            <w:tcW w:w="5386" w:type="dxa"/>
            <w:vAlign w:val="center"/>
          </w:tcPr>
          <w:p>
            <w:pPr>
              <w:pStyle w:val="13"/>
            </w:pPr>
            <w:r>
              <w:t>建立健全党内关怀、帮扶长效机制</w:t>
            </w:r>
          </w:p>
        </w:tc>
        <w:tc>
          <w:tcPr>
            <w:tcW w:w="2268" w:type="dxa"/>
            <w:vAlign w:val="center"/>
          </w:tcPr>
          <w:p>
            <w:pPr>
              <w:pStyle w:val="13"/>
            </w:pPr>
            <w:r>
              <w:t>建立健全党内关怀、帮扶长效机制，党员生活得到长期改善</w:t>
            </w:r>
          </w:p>
        </w:tc>
        <w:tc>
          <w:tcPr>
            <w:tcW w:w="1276" w:type="dxa"/>
            <w:vAlign w:val="center"/>
          </w:tcPr>
          <w:p>
            <w:pPr>
              <w:pStyle w:val="13"/>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困难党员满意度</w:t>
            </w:r>
          </w:p>
        </w:tc>
        <w:tc>
          <w:tcPr>
            <w:tcW w:w="5386" w:type="dxa"/>
            <w:vAlign w:val="center"/>
          </w:tcPr>
          <w:p>
            <w:pPr>
              <w:pStyle w:val="13"/>
            </w:pPr>
            <w:r>
              <w:t>困难党员满意度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24、2024年万名农村优秀青年培育工程绩效目标表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13042424P001PDR10242B</w:t>
            </w:r>
          </w:p>
        </w:tc>
        <w:tc>
          <w:tcPr>
            <w:tcW w:w="2835" w:type="dxa"/>
            <w:vAlign w:val="center"/>
          </w:tcPr>
          <w:p>
            <w:pPr>
              <w:pStyle w:val="11"/>
            </w:pPr>
            <w:r>
              <w:t>项目名称</w:t>
            </w:r>
          </w:p>
        </w:tc>
        <w:tc>
          <w:tcPr>
            <w:tcW w:w="6094" w:type="dxa"/>
            <w:gridSpan w:val="3"/>
            <w:vAlign w:val="center"/>
          </w:tcPr>
          <w:p>
            <w:pPr>
              <w:pStyle w:val="13"/>
            </w:pPr>
            <w:r>
              <w:t>2024年万名农村优秀青年培育工程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17.16</w:t>
            </w:r>
          </w:p>
        </w:tc>
        <w:tc>
          <w:tcPr>
            <w:tcW w:w="2835" w:type="dxa"/>
            <w:vAlign w:val="center"/>
          </w:tcPr>
          <w:p>
            <w:pPr>
              <w:pStyle w:val="11"/>
            </w:pPr>
            <w:r>
              <w:t>其中：财政    资金</w:t>
            </w:r>
          </w:p>
        </w:tc>
        <w:tc>
          <w:tcPr>
            <w:tcW w:w="2551" w:type="dxa"/>
            <w:vAlign w:val="center"/>
          </w:tcPr>
          <w:p>
            <w:pPr>
              <w:pStyle w:val="13"/>
            </w:pPr>
            <w:r>
              <w:t>17.16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提升参加培训的农村优秀青年综合素质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4.29</w:t>
            </w:r>
          </w:p>
        </w:tc>
        <w:tc>
          <w:tcPr>
            <w:tcW w:w="2835" w:type="dxa"/>
            <w:vAlign w:val="center"/>
          </w:tcPr>
          <w:p>
            <w:pPr>
              <w:pStyle w:val="14"/>
            </w:pPr>
            <w:r>
              <w:t>8.58</w:t>
            </w:r>
          </w:p>
        </w:tc>
        <w:tc>
          <w:tcPr>
            <w:tcW w:w="2551" w:type="dxa"/>
            <w:vAlign w:val="center"/>
          </w:tcPr>
          <w:p>
            <w:pPr>
              <w:pStyle w:val="14"/>
            </w:pPr>
            <w:r>
              <w:t>12.87</w:t>
            </w:r>
          </w:p>
        </w:tc>
        <w:tc>
          <w:tcPr>
            <w:tcW w:w="3543" w:type="dxa"/>
            <w:gridSpan w:val="2"/>
            <w:vAlign w:val="center"/>
          </w:tcPr>
          <w:p>
            <w:pPr>
              <w:pStyle w:val="14"/>
            </w:pPr>
            <w:r>
              <w:t>17.16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1.资金按时拨付到位</w:t>
            </w:r>
          </w:p>
          <w:p>
            <w:pPr>
              <w:pStyle w:val="13"/>
            </w:pPr>
            <w:r>
              <w:t>2.提升参加培训的农村优秀青年综合素质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参加农村优秀青年培训班人数</w:t>
            </w:r>
          </w:p>
        </w:tc>
        <w:tc>
          <w:tcPr>
            <w:tcW w:w="5386" w:type="dxa"/>
            <w:vAlign w:val="center"/>
          </w:tcPr>
          <w:p>
            <w:pPr>
              <w:pStyle w:val="13"/>
            </w:pPr>
            <w:r>
              <w:t>参见农村优秀青年培训班培训的人数</w:t>
            </w:r>
          </w:p>
        </w:tc>
        <w:tc>
          <w:tcPr>
            <w:tcW w:w="2268" w:type="dxa"/>
            <w:vAlign w:val="center"/>
          </w:tcPr>
          <w:p>
            <w:pPr>
              <w:pStyle w:val="13"/>
            </w:pPr>
            <w:r>
              <w:t>572人</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培训出勤率</w:t>
            </w:r>
          </w:p>
        </w:tc>
        <w:tc>
          <w:tcPr>
            <w:tcW w:w="5386" w:type="dxa"/>
            <w:vAlign w:val="center"/>
          </w:tcPr>
          <w:p>
            <w:pPr>
              <w:pStyle w:val="13"/>
            </w:pPr>
            <w:r>
              <w:t>参见培训人员的出勤率</w:t>
            </w:r>
          </w:p>
        </w:tc>
        <w:tc>
          <w:tcPr>
            <w:tcW w:w="2268" w:type="dxa"/>
            <w:vAlign w:val="center"/>
          </w:tcPr>
          <w:p>
            <w:pPr>
              <w:pStyle w:val="13"/>
            </w:pPr>
            <w:r>
              <w:t>100%</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农村优秀青年培训训班学费支付时间</w:t>
            </w:r>
          </w:p>
        </w:tc>
        <w:tc>
          <w:tcPr>
            <w:tcW w:w="5386" w:type="dxa"/>
            <w:vAlign w:val="center"/>
          </w:tcPr>
          <w:p>
            <w:pPr>
              <w:pStyle w:val="13"/>
            </w:pPr>
            <w:r>
              <w:t>农村优秀青年培训班学费支付时间</w:t>
            </w:r>
          </w:p>
        </w:tc>
        <w:tc>
          <w:tcPr>
            <w:tcW w:w="2268" w:type="dxa"/>
            <w:vAlign w:val="center"/>
          </w:tcPr>
          <w:p>
            <w:pPr>
              <w:pStyle w:val="13"/>
            </w:pPr>
            <w:r>
              <w:t>1年</w:t>
            </w:r>
          </w:p>
        </w:tc>
        <w:tc>
          <w:tcPr>
            <w:tcW w:w="1276" w:type="dxa"/>
            <w:vAlign w:val="center"/>
          </w:tcPr>
          <w:p>
            <w:pPr>
              <w:pStyle w:val="13"/>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农村优秀青年培训班学费</w:t>
            </w:r>
          </w:p>
        </w:tc>
        <w:tc>
          <w:tcPr>
            <w:tcW w:w="5386" w:type="dxa"/>
            <w:vAlign w:val="center"/>
          </w:tcPr>
          <w:p>
            <w:pPr>
              <w:pStyle w:val="13"/>
            </w:pPr>
            <w:r>
              <w:t>参加农村优秀青年培训班培训所需学费</w:t>
            </w:r>
          </w:p>
        </w:tc>
        <w:tc>
          <w:tcPr>
            <w:tcW w:w="2268" w:type="dxa"/>
            <w:vAlign w:val="center"/>
          </w:tcPr>
          <w:p>
            <w:pPr>
              <w:pStyle w:val="13"/>
            </w:pPr>
            <w:r>
              <w:t>300元</w:t>
            </w:r>
          </w:p>
        </w:tc>
        <w:tc>
          <w:tcPr>
            <w:tcW w:w="1276" w:type="dxa"/>
            <w:vAlign w:val="center"/>
          </w:tcPr>
          <w:p>
            <w:pPr>
              <w:pStyle w:val="13"/>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可持续影响力</w:t>
            </w:r>
          </w:p>
        </w:tc>
        <w:tc>
          <w:tcPr>
            <w:tcW w:w="5386" w:type="dxa"/>
            <w:vAlign w:val="center"/>
          </w:tcPr>
          <w:p>
            <w:pPr>
              <w:pStyle w:val="13"/>
            </w:pPr>
            <w:r>
              <w:t>可持续服务保障</w:t>
            </w:r>
          </w:p>
        </w:tc>
        <w:tc>
          <w:tcPr>
            <w:tcW w:w="2268" w:type="dxa"/>
            <w:vAlign w:val="center"/>
          </w:tcPr>
          <w:p>
            <w:pPr>
              <w:pStyle w:val="13"/>
            </w:pPr>
            <w:r>
              <w:t>持续培训</w:t>
            </w:r>
          </w:p>
        </w:tc>
        <w:tc>
          <w:tcPr>
            <w:tcW w:w="1276" w:type="dxa"/>
            <w:vAlign w:val="center"/>
          </w:tcPr>
          <w:p>
            <w:pPr>
              <w:pStyle w:val="13"/>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农村优秀青年正常完成培训后能提高其综合素质</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提高农村优秀青年综合素质</w:t>
            </w:r>
          </w:p>
        </w:tc>
        <w:tc>
          <w:tcPr>
            <w:tcW w:w="5386" w:type="dxa"/>
            <w:vAlign w:val="center"/>
          </w:tcPr>
          <w:p>
            <w:pPr>
              <w:pStyle w:val="13"/>
            </w:pPr>
            <w:r>
              <w:t>发放迟扣分</w:t>
            </w:r>
          </w:p>
        </w:tc>
        <w:tc>
          <w:tcPr>
            <w:tcW w:w="2268" w:type="dxa"/>
            <w:vAlign w:val="center"/>
          </w:tcPr>
          <w:p>
            <w:pPr>
              <w:pStyle w:val="13"/>
            </w:pPr>
            <w:r>
              <w:t>有效提高</w:t>
            </w:r>
          </w:p>
        </w:tc>
        <w:tc>
          <w:tcPr>
            <w:tcW w:w="1276" w:type="dxa"/>
            <w:vAlign w:val="center"/>
          </w:tcPr>
          <w:p>
            <w:pPr>
              <w:pStyle w:val="13"/>
            </w:pPr>
            <w: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受培训对象的满意度</w:t>
            </w:r>
          </w:p>
        </w:tc>
        <w:tc>
          <w:tcPr>
            <w:tcW w:w="5386" w:type="dxa"/>
            <w:vAlign w:val="center"/>
          </w:tcPr>
          <w:p>
            <w:pPr>
              <w:pStyle w:val="13"/>
            </w:pPr>
            <w:r>
              <w:t>通过电话联系，对培训情况满意，较满意占培训总人数的比例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25、2024年乡村振兴重点村选派驻村第一书记经费绩效目标表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13042424P001PDR10254E</w:t>
            </w:r>
          </w:p>
        </w:tc>
        <w:tc>
          <w:tcPr>
            <w:tcW w:w="2835" w:type="dxa"/>
            <w:vAlign w:val="center"/>
          </w:tcPr>
          <w:p>
            <w:pPr>
              <w:pStyle w:val="11"/>
            </w:pPr>
            <w:r>
              <w:t>项目名称</w:t>
            </w:r>
          </w:p>
        </w:tc>
        <w:tc>
          <w:tcPr>
            <w:tcW w:w="6094" w:type="dxa"/>
            <w:gridSpan w:val="3"/>
            <w:vAlign w:val="center"/>
          </w:tcPr>
          <w:p>
            <w:pPr>
              <w:pStyle w:val="13"/>
            </w:pPr>
            <w:r>
              <w:t>2024年乡村振兴重点村选派驻村第一书记经费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80.60</w:t>
            </w:r>
          </w:p>
        </w:tc>
        <w:tc>
          <w:tcPr>
            <w:tcW w:w="2835" w:type="dxa"/>
            <w:vAlign w:val="center"/>
          </w:tcPr>
          <w:p>
            <w:pPr>
              <w:pStyle w:val="11"/>
            </w:pPr>
            <w:r>
              <w:t>其中：财政    资金</w:t>
            </w:r>
          </w:p>
        </w:tc>
        <w:tc>
          <w:tcPr>
            <w:tcW w:w="2551" w:type="dxa"/>
            <w:vAlign w:val="center"/>
          </w:tcPr>
          <w:p>
            <w:pPr>
              <w:pStyle w:val="13"/>
            </w:pPr>
            <w:r>
              <w:t>80.60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推动乡村振兴工作高效发展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20.15</w:t>
            </w:r>
          </w:p>
        </w:tc>
        <w:tc>
          <w:tcPr>
            <w:tcW w:w="2835" w:type="dxa"/>
            <w:vAlign w:val="center"/>
          </w:tcPr>
          <w:p>
            <w:pPr>
              <w:pStyle w:val="14"/>
            </w:pPr>
            <w:r>
              <w:t>40.30</w:t>
            </w:r>
          </w:p>
        </w:tc>
        <w:tc>
          <w:tcPr>
            <w:tcW w:w="2551" w:type="dxa"/>
            <w:vAlign w:val="center"/>
          </w:tcPr>
          <w:p>
            <w:pPr>
              <w:pStyle w:val="14"/>
            </w:pPr>
            <w:r>
              <w:t>60.45</w:t>
            </w:r>
          </w:p>
        </w:tc>
        <w:tc>
          <w:tcPr>
            <w:tcW w:w="3543" w:type="dxa"/>
            <w:gridSpan w:val="2"/>
            <w:vAlign w:val="center"/>
          </w:tcPr>
          <w:p>
            <w:pPr>
              <w:pStyle w:val="14"/>
            </w:pPr>
            <w:r>
              <w:t>80.60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1.推动乡村振兴工作高效发展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驻村工作队数量</w:t>
            </w:r>
          </w:p>
        </w:tc>
        <w:tc>
          <w:tcPr>
            <w:tcW w:w="5386" w:type="dxa"/>
            <w:vAlign w:val="center"/>
          </w:tcPr>
          <w:p>
            <w:pPr>
              <w:pStyle w:val="13"/>
            </w:pPr>
            <w:r>
              <w:t>驻村工作队数量</w:t>
            </w:r>
          </w:p>
        </w:tc>
        <w:tc>
          <w:tcPr>
            <w:tcW w:w="2268" w:type="dxa"/>
            <w:vAlign w:val="center"/>
          </w:tcPr>
          <w:p>
            <w:pPr>
              <w:pStyle w:val="13"/>
            </w:pPr>
            <w:r>
              <w:t>10个</w:t>
            </w:r>
          </w:p>
        </w:tc>
        <w:tc>
          <w:tcPr>
            <w:tcW w:w="1276" w:type="dxa"/>
            <w:vAlign w:val="center"/>
          </w:tcPr>
          <w:p>
            <w:pPr>
              <w:pStyle w:val="13"/>
            </w:pPr>
            <w:r>
              <w:t>乡村振兴任务重的村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驻村队员数量</w:t>
            </w:r>
          </w:p>
        </w:tc>
        <w:tc>
          <w:tcPr>
            <w:tcW w:w="5386" w:type="dxa"/>
            <w:vAlign w:val="center"/>
          </w:tcPr>
          <w:p>
            <w:pPr>
              <w:pStyle w:val="13"/>
            </w:pPr>
            <w:r>
              <w:t>驻村队员数量</w:t>
            </w:r>
          </w:p>
        </w:tc>
        <w:tc>
          <w:tcPr>
            <w:tcW w:w="2268" w:type="dxa"/>
            <w:vAlign w:val="center"/>
          </w:tcPr>
          <w:p>
            <w:pPr>
              <w:pStyle w:val="13"/>
            </w:pPr>
            <w:r>
              <w:t>30人</w:t>
            </w:r>
          </w:p>
        </w:tc>
        <w:tc>
          <w:tcPr>
            <w:tcW w:w="1276" w:type="dxa"/>
            <w:vAlign w:val="center"/>
          </w:tcPr>
          <w:p>
            <w:pPr>
              <w:pStyle w:val="13"/>
            </w:pPr>
            <w:r>
              <w:t>驻村干部花名册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资金支付率</w:t>
            </w:r>
          </w:p>
        </w:tc>
        <w:tc>
          <w:tcPr>
            <w:tcW w:w="5386" w:type="dxa"/>
            <w:vAlign w:val="center"/>
          </w:tcPr>
          <w:p>
            <w:pPr>
              <w:pStyle w:val="13"/>
            </w:pPr>
            <w:r>
              <w:t>实际支付资金占计划支付资金的比例</w:t>
            </w:r>
          </w:p>
        </w:tc>
        <w:tc>
          <w:tcPr>
            <w:tcW w:w="2268" w:type="dxa"/>
            <w:vAlign w:val="center"/>
          </w:tcPr>
          <w:p>
            <w:pPr>
              <w:pStyle w:val="13"/>
            </w:pPr>
            <w:r>
              <w:t>≥98百分比</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资金发放及时率</w:t>
            </w:r>
          </w:p>
        </w:tc>
        <w:tc>
          <w:tcPr>
            <w:tcW w:w="2268" w:type="dxa"/>
            <w:vAlign w:val="center"/>
          </w:tcPr>
          <w:p>
            <w:pPr>
              <w:pStyle w:val="13"/>
            </w:pPr>
            <w:r>
              <w:t>≥90%</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每村拨付工作经费</w:t>
            </w:r>
          </w:p>
        </w:tc>
        <w:tc>
          <w:tcPr>
            <w:tcW w:w="5386" w:type="dxa"/>
            <w:vAlign w:val="center"/>
          </w:tcPr>
          <w:p>
            <w:pPr>
              <w:pStyle w:val="13"/>
            </w:pPr>
            <w:r>
              <w:t>每村拨付工作经费</w:t>
            </w:r>
          </w:p>
        </w:tc>
        <w:tc>
          <w:tcPr>
            <w:tcW w:w="2268" w:type="dxa"/>
            <w:vAlign w:val="center"/>
          </w:tcPr>
          <w:p>
            <w:pPr>
              <w:pStyle w:val="13"/>
            </w:pPr>
            <w:r>
              <w:t>8万元</w:t>
            </w:r>
          </w:p>
        </w:tc>
        <w:tc>
          <w:tcPr>
            <w:tcW w:w="1276" w:type="dxa"/>
            <w:vAlign w:val="center"/>
          </w:tcPr>
          <w:p>
            <w:pPr>
              <w:pStyle w:val="13"/>
            </w:pPr>
            <w:r>
              <w:t>邯组明字【2021】22号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人身意外保险费</w:t>
            </w:r>
          </w:p>
        </w:tc>
        <w:tc>
          <w:tcPr>
            <w:tcW w:w="5386" w:type="dxa"/>
            <w:vAlign w:val="center"/>
          </w:tcPr>
          <w:p>
            <w:pPr>
              <w:pStyle w:val="13"/>
            </w:pPr>
            <w:r>
              <w:t>人身意外保险费</w:t>
            </w:r>
          </w:p>
        </w:tc>
        <w:tc>
          <w:tcPr>
            <w:tcW w:w="2268" w:type="dxa"/>
            <w:vAlign w:val="center"/>
          </w:tcPr>
          <w:p>
            <w:pPr>
              <w:pStyle w:val="13"/>
            </w:pPr>
            <w:r>
              <w:t>200元/人</w:t>
            </w:r>
          </w:p>
        </w:tc>
        <w:tc>
          <w:tcPr>
            <w:tcW w:w="1276" w:type="dxa"/>
            <w:vAlign w:val="center"/>
          </w:tcPr>
          <w:p>
            <w:pPr>
              <w:pStyle w:val="13"/>
            </w:pPr>
            <w:r>
              <w:t>邯组明字【2021】22号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推动乡村振兴工作高效发展</w:t>
            </w:r>
          </w:p>
        </w:tc>
        <w:tc>
          <w:tcPr>
            <w:tcW w:w="5386" w:type="dxa"/>
            <w:vAlign w:val="center"/>
          </w:tcPr>
          <w:p>
            <w:pPr>
              <w:pStyle w:val="13"/>
            </w:pPr>
            <w:r>
              <w:t>推动乡村振兴工作高效发展</w:t>
            </w:r>
          </w:p>
        </w:tc>
        <w:tc>
          <w:tcPr>
            <w:tcW w:w="2268" w:type="dxa"/>
            <w:vAlign w:val="center"/>
          </w:tcPr>
          <w:p>
            <w:pPr>
              <w:pStyle w:val="13"/>
            </w:pPr>
            <w:r>
              <w:t>有效推动</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有效提升乡村建设水平</w:t>
            </w:r>
          </w:p>
        </w:tc>
        <w:tc>
          <w:tcPr>
            <w:tcW w:w="5386" w:type="dxa"/>
            <w:vAlign w:val="center"/>
          </w:tcPr>
          <w:p>
            <w:pPr>
              <w:pStyle w:val="13"/>
            </w:pPr>
            <w:r>
              <w:t>有效提升乡村建设水平</w:t>
            </w:r>
          </w:p>
        </w:tc>
        <w:tc>
          <w:tcPr>
            <w:tcW w:w="2268" w:type="dxa"/>
            <w:vAlign w:val="center"/>
          </w:tcPr>
          <w:p>
            <w:pPr>
              <w:pStyle w:val="13"/>
            </w:pPr>
            <w:r>
              <w:t>有效提升</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乡村满意度</w:t>
            </w:r>
          </w:p>
        </w:tc>
        <w:tc>
          <w:tcPr>
            <w:tcW w:w="5386" w:type="dxa"/>
            <w:vAlign w:val="center"/>
          </w:tcPr>
          <w:p>
            <w:pPr>
              <w:pStyle w:val="13"/>
            </w:pPr>
            <w:r>
              <w:t>乡村满意度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26、2024年乡镇党委书记特殊贡献奖绩效目标表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13042424P001PDR10194L</w:t>
            </w:r>
          </w:p>
        </w:tc>
        <w:tc>
          <w:tcPr>
            <w:tcW w:w="2835" w:type="dxa"/>
            <w:vAlign w:val="center"/>
          </w:tcPr>
          <w:p>
            <w:pPr>
              <w:pStyle w:val="11"/>
            </w:pPr>
            <w:r>
              <w:t>项目名称</w:t>
            </w:r>
          </w:p>
        </w:tc>
        <w:tc>
          <w:tcPr>
            <w:tcW w:w="6094" w:type="dxa"/>
            <w:gridSpan w:val="3"/>
            <w:vAlign w:val="center"/>
          </w:tcPr>
          <w:p>
            <w:pPr>
              <w:pStyle w:val="13"/>
            </w:pPr>
            <w:r>
              <w:t>2024年乡镇党委书记特殊贡献奖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w:t>
            </w:r>
          </w:p>
        </w:tc>
        <w:tc>
          <w:tcPr>
            <w:tcW w:w="2835" w:type="dxa"/>
            <w:vAlign w:val="center"/>
          </w:tcPr>
          <w:p>
            <w:pPr>
              <w:pStyle w:val="11"/>
            </w:pPr>
            <w:r>
              <w:t>其中：财政    资金</w:t>
            </w:r>
          </w:p>
        </w:tc>
        <w:tc>
          <w:tcPr>
            <w:tcW w:w="2551" w:type="dxa"/>
            <w:vAlign w:val="center"/>
          </w:tcPr>
          <w:p>
            <w:pPr>
              <w:pStyle w:val="13"/>
            </w:pPr>
            <w:r>
              <w:t>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激发基层队伍活力，创新工作理念和体制机制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0.73</w:t>
            </w:r>
          </w:p>
        </w:tc>
        <w:tc>
          <w:tcPr>
            <w:tcW w:w="2835" w:type="dxa"/>
            <w:vAlign w:val="center"/>
          </w:tcPr>
          <w:p>
            <w:pPr>
              <w:pStyle w:val="14"/>
            </w:pPr>
            <w:r>
              <w:t>1.45</w:t>
            </w:r>
          </w:p>
        </w:tc>
        <w:tc>
          <w:tcPr>
            <w:tcW w:w="2551" w:type="dxa"/>
            <w:vAlign w:val="center"/>
          </w:tcPr>
          <w:p>
            <w:pPr>
              <w:pStyle w:val="14"/>
            </w:pPr>
            <w:r>
              <w:t>2.18</w:t>
            </w:r>
          </w:p>
        </w:tc>
        <w:tc>
          <w:tcPr>
            <w:tcW w:w="3543" w:type="dxa"/>
            <w:gridSpan w:val="2"/>
            <w:vAlign w:val="center"/>
          </w:tcPr>
          <w:p>
            <w:pPr>
              <w:pStyle w:val="14"/>
            </w:pPr>
            <w:r>
              <w:t>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1.激发基层队伍活力，创新工作理念和体制机制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奖励乡镇党委书记人数</w:t>
            </w:r>
          </w:p>
        </w:tc>
        <w:tc>
          <w:tcPr>
            <w:tcW w:w="5386" w:type="dxa"/>
            <w:vAlign w:val="center"/>
          </w:tcPr>
          <w:p>
            <w:pPr>
              <w:pStyle w:val="13"/>
            </w:pPr>
            <w:r>
              <w:t>奖励乡镇党委书记人数</w:t>
            </w:r>
          </w:p>
        </w:tc>
        <w:tc>
          <w:tcPr>
            <w:tcW w:w="2268" w:type="dxa"/>
            <w:vAlign w:val="center"/>
          </w:tcPr>
          <w:p>
            <w:pPr>
              <w:pStyle w:val="13"/>
            </w:pPr>
            <w:r>
              <w:t>5人</w:t>
            </w:r>
          </w:p>
        </w:tc>
        <w:tc>
          <w:tcPr>
            <w:tcW w:w="1276" w:type="dxa"/>
            <w:vAlign w:val="center"/>
          </w:tcPr>
          <w:p>
            <w:pPr>
              <w:pStyle w:val="13"/>
            </w:pPr>
            <w:r>
              <w:t>《关于推行乡镇四支队伍“四化管理”的实施办法（试行）》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实际补助人数占应补助人数比例</w:t>
            </w:r>
          </w:p>
        </w:tc>
        <w:tc>
          <w:tcPr>
            <w:tcW w:w="5386" w:type="dxa"/>
            <w:vAlign w:val="center"/>
          </w:tcPr>
          <w:p>
            <w:pPr>
              <w:pStyle w:val="13"/>
            </w:pPr>
            <w:r>
              <w:t>实际补助人数占应补助人数比例</w:t>
            </w:r>
          </w:p>
        </w:tc>
        <w:tc>
          <w:tcPr>
            <w:tcW w:w="2268" w:type="dxa"/>
            <w:vAlign w:val="center"/>
          </w:tcPr>
          <w:p>
            <w:pPr>
              <w:pStyle w:val="13"/>
            </w:pPr>
            <w:r>
              <w:t>≥90%</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在规定时间内发放</w:t>
            </w:r>
          </w:p>
        </w:tc>
        <w:tc>
          <w:tcPr>
            <w:tcW w:w="5386" w:type="dxa"/>
            <w:vAlign w:val="center"/>
          </w:tcPr>
          <w:p>
            <w:pPr>
              <w:pStyle w:val="13"/>
            </w:pPr>
            <w:r>
              <w:t>在规定时间内发放</w:t>
            </w:r>
          </w:p>
        </w:tc>
        <w:tc>
          <w:tcPr>
            <w:tcW w:w="2268" w:type="dxa"/>
            <w:vAlign w:val="center"/>
          </w:tcPr>
          <w:p>
            <w:pPr>
              <w:pStyle w:val="13"/>
            </w:pPr>
            <w:r>
              <w:t>≤1年</w:t>
            </w:r>
          </w:p>
        </w:tc>
        <w:tc>
          <w:tcPr>
            <w:tcW w:w="1276" w:type="dxa"/>
            <w:vAlign w:val="center"/>
          </w:tcPr>
          <w:p>
            <w:pPr>
              <w:pStyle w:val="13"/>
            </w:pPr>
            <w:r>
              <w:t>《关于推行乡镇四支队伍“四化管理”的实施办法（试行）》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乡镇党委书记特殊贡献奖金额</w:t>
            </w:r>
          </w:p>
        </w:tc>
        <w:tc>
          <w:tcPr>
            <w:tcW w:w="5386" w:type="dxa"/>
            <w:vAlign w:val="center"/>
          </w:tcPr>
          <w:p>
            <w:pPr>
              <w:pStyle w:val="13"/>
            </w:pPr>
            <w:r>
              <w:t>乡镇党委书记特殊贡献奖金额</w:t>
            </w:r>
          </w:p>
        </w:tc>
        <w:tc>
          <w:tcPr>
            <w:tcW w:w="2268" w:type="dxa"/>
            <w:vAlign w:val="center"/>
          </w:tcPr>
          <w:p>
            <w:pPr>
              <w:pStyle w:val="13"/>
            </w:pPr>
            <w:r>
              <w:t>2.9万元</w:t>
            </w:r>
          </w:p>
        </w:tc>
        <w:tc>
          <w:tcPr>
            <w:tcW w:w="1276" w:type="dxa"/>
            <w:vAlign w:val="center"/>
          </w:tcPr>
          <w:p>
            <w:pPr>
              <w:pStyle w:val="13"/>
            </w:pPr>
            <w:r>
              <w:t>《关于推行乡镇四支队伍“四化管理”的实施办法（试行）》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提升基层干部素质能力</w:t>
            </w:r>
          </w:p>
        </w:tc>
        <w:tc>
          <w:tcPr>
            <w:tcW w:w="5386" w:type="dxa"/>
            <w:vAlign w:val="center"/>
          </w:tcPr>
          <w:p>
            <w:pPr>
              <w:pStyle w:val="13"/>
            </w:pPr>
            <w:r>
              <w:t>提升基层干部素质能力</w:t>
            </w:r>
          </w:p>
        </w:tc>
        <w:tc>
          <w:tcPr>
            <w:tcW w:w="2268" w:type="dxa"/>
            <w:vAlign w:val="center"/>
          </w:tcPr>
          <w:p>
            <w:pPr>
              <w:pStyle w:val="13"/>
            </w:pPr>
            <w:r>
              <w:t>有效提升</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激励乡村干部干事创业</w:t>
            </w:r>
          </w:p>
        </w:tc>
        <w:tc>
          <w:tcPr>
            <w:tcW w:w="5386" w:type="dxa"/>
            <w:vAlign w:val="center"/>
          </w:tcPr>
          <w:p>
            <w:pPr>
              <w:pStyle w:val="13"/>
            </w:pPr>
            <w:r>
              <w:t>激励乡村干部干事创业</w:t>
            </w:r>
          </w:p>
        </w:tc>
        <w:tc>
          <w:tcPr>
            <w:tcW w:w="2268" w:type="dxa"/>
            <w:vAlign w:val="center"/>
          </w:tcPr>
          <w:p>
            <w:pPr>
              <w:pStyle w:val="13"/>
            </w:pPr>
            <w:r>
              <w:t>有效激发</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乡镇党委书记满意度</w:t>
            </w:r>
          </w:p>
        </w:tc>
        <w:tc>
          <w:tcPr>
            <w:tcW w:w="5386" w:type="dxa"/>
            <w:vAlign w:val="center"/>
          </w:tcPr>
          <w:p>
            <w:pPr>
              <w:pStyle w:val="13"/>
            </w:pPr>
            <w:r>
              <w:t>乡镇党委书记满意度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27、2024年原</w:t>
      </w:r>
      <w:r>
        <w:rPr>
          <w:rFonts w:hint="eastAsia" w:ascii="方正仿宋_GBK" w:hAnsi="方正仿宋_GBK" w:eastAsia="方正仿宋_GBK" w:cs="方正仿宋_GBK"/>
          <w:color w:val="000000"/>
          <w:sz w:val="28"/>
          <w:lang w:eastAsia="zh-CN"/>
        </w:rPr>
        <w:t>老干部局</w:t>
      </w:r>
      <w:r>
        <w:rPr>
          <w:rFonts w:ascii="方正仿宋_GBK" w:hAnsi="方正仿宋_GBK" w:eastAsia="方正仿宋_GBK" w:cs="方正仿宋_GBK"/>
          <w:color w:val="000000"/>
          <w:sz w:val="28"/>
        </w:rPr>
        <w:t>”三节“慰问老干部经费绩效目标表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13042424P001PDR10249L</w:t>
            </w:r>
          </w:p>
        </w:tc>
        <w:tc>
          <w:tcPr>
            <w:tcW w:w="2835" w:type="dxa"/>
            <w:vAlign w:val="center"/>
          </w:tcPr>
          <w:p>
            <w:pPr>
              <w:pStyle w:val="11"/>
            </w:pPr>
            <w:r>
              <w:t>项目名称</w:t>
            </w:r>
          </w:p>
        </w:tc>
        <w:tc>
          <w:tcPr>
            <w:tcW w:w="6094" w:type="dxa"/>
            <w:gridSpan w:val="3"/>
            <w:vAlign w:val="center"/>
          </w:tcPr>
          <w:p>
            <w:pPr>
              <w:pStyle w:val="13"/>
            </w:pPr>
            <w:r>
              <w:t>2024年原</w:t>
            </w:r>
            <w:r>
              <w:rPr>
                <w:rFonts w:hint="eastAsia"/>
                <w:lang w:eastAsia="zh-CN"/>
              </w:rPr>
              <w:t>老干部局</w:t>
            </w:r>
            <w:r>
              <w:t>”三节“慰问老干部经费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关心关爱老干部、送去组织温暖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1.目标内容1关心关爱老干部、送去组织温暖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慰问老干部次数</w:t>
            </w:r>
          </w:p>
        </w:tc>
        <w:tc>
          <w:tcPr>
            <w:tcW w:w="5386" w:type="dxa"/>
            <w:vAlign w:val="center"/>
          </w:tcPr>
          <w:p>
            <w:pPr>
              <w:pStyle w:val="13"/>
            </w:pPr>
            <w:r>
              <w:t>慰问老干部次数</w:t>
            </w:r>
          </w:p>
        </w:tc>
        <w:tc>
          <w:tcPr>
            <w:tcW w:w="2268" w:type="dxa"/>
            <w:vAlign w:val="center"/>
          </w:tcPr>
          <w:p>
            <w:pPr>
              <w:pStyle w:val="13"/>
            </w:pPr>
            <w:r>
              <w:t>2次</w:t>
            </w:r>
          </w:p>
        </w:tc>
        <w:tc>
          <w:tcPr>
            <w:tcW w:w="1276" w:type="dxa"/>
            <w:vAlign w:val="center"/>
          </w:tcPr>
          <w:p>
            <w:pPr>
              <w:pStyle w:val="13"/>
            </w:pPr>
            <w:r>
              <w:t>实际慰问次数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按规定标准发放经费</w:t>
            </w:r>
          </w:p>
        </w:tc>
        <w:tc>
          <w:tcPr>
            <w:tcW w:w="5386" w:type="dxa"/>
            <w:vAlign w:val="center"/>
          </w:tcPr>
          <w:p>
            <w:pPr>
              <w:pStyle w:val="13"/>
            </w:pPr>
            <w:r>
              <w:t>按规定标准发放经费</w:t>
            </w:r>
          </w:p>
        </w:tc>
        <w:tc>
          <w:tcPr>
            <w:tcW w:w="2268" w:type="dxa"/>
            <w:vAlign w:val="center"/>
          </w:tcPr>
          <w:p>
            <w:pPr>
              <w:pStyle w:val="13"/>
            </w:pPr>
            <w:r>
              <w:t>按规定标准发放经费</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及时拨付到位</w:t>
            </w:r>
          </w:p>
        </w:tc>
        <w:tc>
          <w:tcPr>
            <w:tcW w:w="5386" w:type="dxa"/>
            <w:vAlign w:val="center"/>
          </w:tcPr>
          <w:p>
            <w:pPr>
              <w:pStyle w:val="13"/>
            </w:pPr>
            <w:r>
              <w:t>及时拨付到位</w:t>
            </w:r>
          </w:p>
        </w:tc>
        <w:tc>
          <w:tcPr>
            <w:tcW w:w="2268" w:type="dxa"/>
            <w:vAlign w:val="center"/>
          </w:tcPr>
          <w:p>
            <w:pPr>
              <w:pStyle w:val="13"/>
            </w:pPr>
            <w:r>
              <w:t>及时拨付</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慰问所需经费</w:t>
            </w:r>
          </w:p>
        </w:tc>
        <w:tc>
          <w:tcPr>
            <w:tcW w:w="5386" w:type="dxa"/>
            <w:vAlign w:val="center"/>
          </w:tcPr>
          <w:p>
            <w:pPr>
              <w:pStyle w:val="13"/>
            </w:pPr>
            <w:r>
              <w:t>慰问所需经费</w:t>
            </w:r>
          </w:p>
        </w:tc>
        <w:tc>
          <w:tcPr>
            <w:tcW w:w="2268" w:type="dxa"/>
            <w:vAlign w:val="center"/>
          </w:tcPr>
          <w:p>
            <w:pPr>
              <w:pStyle w:val="13"/>
            </w:pPr>
            <w:r>
              <w:t>4万元</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为老干部送去节日温暖</w:t>
            </w:r>
          </w:p>
        </w:tc>
        <w:tc>
          <w:tcPr>
            <w:tcW w:w="5386" w:type="dxa"/>
            <w:vAlign w:val="center"/>
          </w:tcPr>
          <w:p>
            <w:pPr>
              <w:pStyle w:val="13"/>
            </w:pPr>
            <w:r>
              <w:t>为老干部送去节日温暖</w:t>
            </w:r>
          </w:p>
        </w:tc>
        <w:tc>
          <w:tcPr>
            <w:tcW w:w="2268" w:type="dxa"/>
            <w:vAlign w:val="center"/>
          </w:tcPr>
          <w:p>
            <w:pPr>
              <w:pStyle w:val="13"/>
            </w:pPr>
            <w:r>
              <w:t>为老干部送去节日温暖</w:t>
            </w:r>
          </w:p>
        </w:tc>
        <w:tc>
          <w:tcPr>
            <w:tcW w:w="1276" w:type="dxa"/>
            <w:vAlign w:val="center"/>
          </w:tcPr>
          <w:p>
            <w:pPr>
              <w:pStyle w:val="13"/>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增强老干部对党组织的向心力</w:t>
            </w:r>
          </w:p>
        </w:tc>
        <w:tc>
          <w:tcPr>
            <w:tcW w:w="5386" w:type="dxa"/>
            <w:vAlign w:val="center"/>
          </w:tcPr>
          <w:p>
            <w:pPr>
              <w:pStyle w:val="13"/>
            </w:pPr>
            <w:r>
              <w:t>增强老干部对党组织的向心力</w:t>
            </w:r>
          </w:p>
        </w:tc>
        <w:tc>
          <w:tcPr>
            <w:tcW w:w="2268" w:type="dxa"/>
            <w:vAlign w:val="center"/>
          </w:tcPr>
          <w:p>
            <w:pPr>
              <w:pStyle w:val="13"/>
            </w:pPr>
            <w:r>
              <w:t>11有效增强</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老干部满意度</w:t>
            </w:r>
          </w:p>
        </w:tc>
        <w:tc>
          <w:tcPr>
            <w:tcW w:w="5386" w:type="dxa"/>
            <w:vAlign w:val="center"/>
          </w:tcPr>
          <w:p>
            <w:pPr>
              <w:pStyle w:val="13"/>
            </w:pPr>
            <w:r>
              <w:t>老干部满意度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28、2024年正常离任农村党组织书记补贴绩效目标表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13042424P00N1C2100056</w:t>
            </w:r>
          </w:p>
        </w:tc>
        <w:tc>
          <w:tcPr>
            <w:tcW w:w="2835" w:type="dxa"/>
            <w:vAlign w:val="center"/>
          </w:tcPr>
          <w:p>
            <w:pPr>
              <w:pStyle w:val="11"/>
            </w:pPr>
            <w:r>
              <w:t>项目名称</w:t>
            </w:r>
          </w:p>
        </w:tc>
        <w:tc>
          <w:tcPr>
            <w:tcW w:w="6094" w:type="dxa"/>
            <w:gridSpan w:val="3"/>
            <w:vAlign w:val="center"/>
          </w:tcPr>
          <w:p>
            <w:pPr>
              <w:pStyle w:val="13"/>
            </w:pPr>
            <w:r>
              <w:t>2024年正常离任农村党组织书记补贴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保障对正常离任农村党组织书记的生活补助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3"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1.资金每月按时发放</w:t>
            </w:r>
          </w:p>
          <w:p>
            <w:pPr>
              <w:pStyle w:val="13"/>
            </w:pPr>
            <w:r>
              <w:t>2.保障对正常离任农村党组织书记的生活补助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正常离任村干部发放工资补贴人数</w:t>
            </w:r>
          </w:p>
        </w:tc>
        <w:tc>
          <w:tcPr>
            <w:tcW w:w="5386" w:type="dxa"/>
            <w:vAlign w:val="center"/>
          </w:tcPr>
          <w:p>
            <w:pPr>
              <w:pStyle w:val="13"/>
            </w:pPr>
            <w:r>
              <w:t>正常离任村干部发放工资补贴人数</w:t>
            </w:r>
          </w:p>
        </w:tc>
        <w:tc>
          <w:tcPr>
            <w:tcW w:w="2268" w:type="dxa"/>
            <w:vAlign w:val="center"/>
          </w:tcPr>
          <w:p>
            <w:pPr>
              <w:pStyle w:val="13"/>
            </w:pPr>
            <w:r>
              <w:t>约600人</w:t>
            </w:r>
          </w:p>
        </w:tc>
        <w:tc>
          <w:tcPr>
            <w:tcW w:w="1276" w:type="dxa"/>
            <w:vAlign w:val="center"/>
          </w:tcPr>
          <w:p>
            <w:pPr>
              <w:pStyle w:val="13"/>
            </w:pPr>
            <w:r>
              <w:t>每月符合条件人员名单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正常离任干部补贴发放准确率</w:t>
            </w:r>
          </w:p>
        </w:tc>
        <w:tc>
          <w:tcPr>
            <w:tcW w:w="5386" w:type="dxa"/>
            <w:vAlign w:val="center"/>
          </w:tcPr>
          <w:p>
            <w:pPr>
              <w:pStyle w:val="13"/>
            </w:pPr>
            <w:r>
              <w:t>正常离任干部补贴发放准确率</w:t>
            </w:r>
          </w:p>
        </w:tc>
        <w:tc>
          <w:tcPr>
            <w:tcW w:w="2268" w:type="dxa"/>
            <w:vAlign w:val="center"/>
          </w:tcPr>
          <w:p>
            <w:pPr>
              <w:pStyle w:val="13"/>
            </w:pPr>
            <w:r>
              <w:t>100%</w:t>
            </w:r>
          </w:p>
        </w:tc>
        <w:tc>
          <w:tcPr>
            <w:tcW w:w="1276" w:type="dxa"/>
            <w:vAlign w:val="center"/>
          </w:tcPr>
          <w:p>
            <w:pPr>
              <w:pStyle w:val="13"/>
            </w:pPr>
            <w:r>
              <w:t>工资到账单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补贴发放时间</w:t>
            </w:r>
          </w:p>
        </w:tc>
        <w:tc>
          <w:tcPr>
            <w:tcW w:w="2268" w:type="dxa"/>
            <w:vAlign w:val="center"/>
          </w:tcPr>
          <w:p>
            <w:pPr>
              <w:pStyle w:val="13"/>
            </w:pPr>
            <w:r>
              <w:t>1年</w:t>
            </w:r>
          </w:p>
          <w:p>
            <w:pPr>
              <w:pStyle w:val="13"/>
            </w:pPr>
          </w:p>
          <w:p>
            <w:pPr>
              <w:pStyle w:val="13"/>
            </w:pPr>
          </w:p>
        </w:tc>
        <w:tc>
          <w:tcPr>
            <w:tcW w:w="1276" w:type="dxa"/>
            <w:vAlign w:val="center"/>
          </w:tcPr>
          <w:p>
            <w:pPr>
              <w:pStyle w:val="13"/>
            </w:pPr>
            <w:r>
              <w:t>补贴发放时间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补贴发放标准</w:t>
            </w:r>
          </w:p>
        </w:tc>
        <w:tc>
          <w:tcPr>
            <w:tcW w:w="5386" w:type="dxa"/>
            <w:vAlign w:val="center"/>
          </w:tcPr>
          <w:p>
            <w:pPr>
              <w:pStyle w:val="13"/>
            </w:pPr>
            <w:r>
              <w:t>任职期间每满一年每月发放生活补助金额</w:t>
            </w:r>
          </w:p>
        </w:tc>
        <w:tc>
          <w:tcPr>
            <w:tcW w:w="2268" w:type="dxa"/>
            <w:vAlign w:val="center"/>
          </w:tcPr>
          <w:p>
            <w:pPr>
              <w:pStyle w:val="13"/>
            </w:pPr>
            <w:r>
              <w:t>20元</w:t>
            </w:r>
          </w:p>
        </w:tc>
        <w:tc>
          <w:tcPr>
            <w:tcW w:w="1276" w:type="dxa"/>
            <w:vAlign w:val="center"/>
          </w:tcPr>
          <w:p>
            <w:pPr>
              <w:pStyle w:val="13"/>
            </w:pPr>
            <w:r>
              <w:t>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长期性</w:t>
            </w:r>
          </w:p>
        </w:tc>
        <w:tc>
          <w:tcPr>
            <w:tcW w:w="5386" w:type="dxa"/>
            <w:vAlign w:val="center"/>
          </w:tcPr>
          <w:p>
            <w:pPr>
              <w:pStyle w:val="13"/>
            </w:pPr>
            <w:r>
              <w:t>长期保障正常离任村干部生活待遇</w:t>
            </w:r>
          </w:p>
        </w:tc>
        <w:tc>
          <w:tcPr>
            <w:tcW w:w="2268" w:type="dxa"/>
            <w:vAlign w:val="center"/>
          </w:tcPr>
          <w:p>
            <w:pPr>
              <w:pStyle w:val="13"/>
            </w:pPr>
            <w:r>
              <w:t>有效提高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发放对象的生活改善情况</w:t>
            </w:r>
          </w:p>
        </w:tc>
        <w:tc>
          <w:tcPr>
            <w:tcW w:w="5386" w:type="dxa"/>
            <w:vAlign w:val="center"/>
          </w:tcPr>
          <w:p>
            <w:pPr>
              <w:pStyle w:val="13"/>
            </w:pPr>
            <w:r>
              <w:t>发放对象在生活，医疗等方面的改善情况</w:t>
            </w:r>
          </w:p>
        </w:tc>
        <w:tc>
          <w:tcPr>
            <w:tcW w:w="2268" w:type="dxa"/>
            <w:vAlign w:val="center"/>
          </w:tcPr>
          <w:p>
            <w:pPr>
              <w:pStyle w:val="13"/>
            </w:pPr>
            <w:r>
              <w:t>有效提高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29、冀财行【2023】101号2024年省级下沉工作队综合经费绩效目标表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13042424P00J72C10177E</w:t>
            </w:r>
          </w:p>
        </w:tc>
        <w:tc>
          <w:tcPr>
            <w:tcW w:w="2835" w:type="dxa"/>
            <w:vAlign w:val="center"/>
          </w:tcPr>
          <w:p>
            <w:pPr>
              <w:pStyle w:val="11"/>
            </w:pPr>
            <w:r>
              <w:t>项目名称</w:t>
            </w:r>
          </w:p>
        </w:tc>
        <w:tc>
          <w:tcPr>
            <w:tcW w:w="6094" w:type="dxa"/>
            <w:gridSpan w:val="3"/>
            <w:vAlign w:val="center"/>
          </w:tcPr>
          <w:p>
            <w:pPr>
              <w:pStyle w:val="13"/>
            </w:pPr>
            <w:r>
              <w:t>冀财行【2023】101号2024年省级下沉工作队综合经费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为下沉工作队提供经费支持，激发工作队干事创业的激情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1.为下沉工作队提供经费支持，激发工作队干事创业的激情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在预计年度拨付经费</w:t>
            </w:r>
          </w:p>
        </w:tc>
        <w:tc>
          <w:tcPr>
            <w:tcW w:w="5386" w:type="dxa"/>
            <w:vAlign w:val="center"/>
          </w:tcPr>
          <w:p>
            <w:pPr>
              <w:pStyle w:val="13"/>
            </w:pPr>
            <w:r>
              <w:t>在预计年度拨付经费</w:t>
            </w:r>
          </w:p>
        </w:tc>
        <w:tc>
          <w:tcPr>
            <w:tcW w:w="2268" w:type="dxa"/>
            <w:vAlign w:val="center"/>
          </w:tcPr>
          <w:p>
            <w:pPr>
              <w:pStyle w:val="13"/>
            </w:pPr>
            <w:r>
              <w:t>≤1年</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享受政策工作队数量占符合条件工作队数量</w:t>
            </w:r>
          </w:p>
        </w:tc>
        <w:tc>
          <w:tcPr>
            <w:tcW w:w="5386" w:type="dxa"/>
            <w:vAlign w:val="center"/>
          </w:tcPr>
          <w:p>
            <w:pPr>
              <w:pStyle w:val="13"/>
            </w:pPr>
            <w:r>
              <w:t>享受政策工作队数量占符合条件工作队数量</w:t>
            </w:r>
          </w:p>
        </w:tc>
        <w:tc>
          <w:tcPr>
            <w:tcW w:w="2268" w:type="dxa"/>
            <w:vAlign w:val="center"/>
          </w:tcPr>
          <w:p>
            <w:pPr>
              <w:pStyle w:val="13"/>
            </w:pPr>
            <w:r>
              <w:t>100%</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资金及时拨付率</w:t>
            </w:r>
          </w:p>
        </w:tc>
        <w:tc>
          <w:tcPr>
            <w:tcW w:w="2268" w:type="dxa"/>
            <w:vAlign w:val="center"/>
          </w:tcPr>
          <w:p>
            <w:pPr>
              <w:pStyle w:val="13"/>
            </w:pPr>
            <w:r>
              <w:t>≥95%</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下沉工作队所需经费</w:t>
            </w:r>
          </w:p>
        </w:tc>
        <w:tc>
          <w:tcPr>
            <w:tcW w:w="5386" w:type="dxa"/>
            <w:vAlign w:val="center"/>
          </w:tcPr>
          <w:p>
            <w:pPr>
              <w:pStyle w:val="13"/>
            </w:pPr>
            <w:r>
              <w:t>下沉工作队所需经费</w:t>
            </w:r>
          </w:p>
        </w:tc>
        <w:tc>
          <w:tcPr>
            <w:tcW w:w="2268" w:type="dxa"/>
            <w:vAlign w:val="center"/>
          </w:tcPr>
          <w:p>
            <w:pPr>
              <w:pStyle w:val="13"/>
            </w:pPr>
            <w:r>
              <w:t>8万元</w:t>
            </w:r>
          </w:p>
        </w:tc>
        <w:tc>
          <w:tcPr>
            <w:tcW w:w="1276" w:type="dxa"/>
            <w:vAlign w:val="center"/>
          </w:tcPr>
          <w:p>
            <w:pPr>
              <w:pStyle w:val="13"/>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激发工作队干事创业激情</w:t>
            </w:r>
          </w:p>
        </w:tc>
        <w:tc>
          <w:tcPr>
            <w:tcW w:w="5386" w:type="dxa"/>
            <w:vAlign w:val="center"/>
          </w:tcPr>
          <w:p>
            <w:pPr>
              <w:pStyle w:val="13"/>
            </w:pPr>
            <w:r>
              <w:t>激发工作队干事创业激情</w:t>
            </w:r>
          </w:p>
        </w:tc>
        <w:tc>
          <w:tcPr>
            <w:tcW w:w="2268" w:type="dxa"/>
            <w:vAlign w:val="center"/>
          </w:tcPr>
          <w:p>
            <w:pPr>
              <w:pStyle w:val="13"/>
            </w:pPr>
            <w:r>
              <w:t>有效激发</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为群众提供便利服务</w:t>
            </w:r>
          </w:p>
        </w:tc>
        <w:tc>
          <w:tcPr>
            <w:tcW w:w="5386" w:type="dxa"/>
            <w:vAlign w:val="center"/>
          </w:tcPr>
          <w:p>
            <w:pPr>
              <w:pStyle w:val="13"/>
            </w:pPr>
            <w:r>
              <w:t>为群众提供便利服务</w:t>
            </w:r>
          </w:p>
        </w:tc>
        <w:tc>
          <w:tcPr>
            <w:tcW w:w="2268" w:type="dxa"/>
            <w:vAlign w:val="center"/>
          </w:tcPr>
          <w:p>
            <w:pPr>
              <w:pStyle w:val="13"/>
            </w:pPr>
            <w:r>
              <w:t>有效提高</w:t>
            </w:r>
          </w:p>
        </w:tc>
        <w:tc>
          <w:tcPr>
            <w:tcW w:w="1276" w:type="dxa"/>
            <w:vAlign w:val="center"/>
          </w:tcPr>
          <w:p>
            <w:pPr>
              <w:pStyle w:val="13"/>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下沉工作队</w:t>
            </w:r>
          </w:p>
        </w:tc>
        <w:tc>
          <w:tcPr>
            <w:tcW w:w="5386" w:type="dxa"/>
            <w:vAlign w:val="center"/>
          </w:tcPr>
          <w:p>
            <w:pPr>
              <w:pStyle w:val="13"/>
            </w:pPr>
            <w:r>
              <w:t>下沉工作队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30、冀财行【2023】88号2024年度下派选调生到村工作中央财政补助资金绩效目标表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13042424P00J72C10190W</w:t>
            </w:r>
          </w:p>
        </w:tc>
        <w:tc>
          <w:tcPr>
            <w:tcW w:w="2835" w:type="dxa"/>
            <w:vAlign w:val="center"/>
          </w:tcPr>
          <w:p>
            <w:pPr>
              <w:pStyle w:val="11"/>
            </w:pPr>
            <w:r>
              <w:t>项目名称</w:t>
            </w:r>
          </w:p>
        </w:tc>
        <w:tc>
          <w:tcPr>
            <w:tcW w:w="6094" w:type="dxa"/>
            <w:gridSpan w:val="3"/>
            <w:vAlign w:val="center"/>
          </w:tcPr>
          <w:p>
            <w:pPr>
              <w:pStyle w:val="13"/>
            </w:pPr>
            <w:r>
              <w:t>冀财行【2023】88号2024年度下派选调生到村工作中央财政补助资金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19.66</w:t>
            </w:r>
          </w:p>
        </w:tc>
        <w:tc>
          <w:tcPr>
            <w:tcW w:w="2835" w:type="dxa"/>
            <w:vAlign w:val="center"/>
          </w:tcPr>
          <w:p>
            <w:pPr>
              <w:pStyle w:val="11"/>
            </w:pPr>
            <w:r>
              <w:t>其中：财政    资金</w:t>
            </w:r>
          </w:p>
        </w:tc>
        <w:tc>
          <w:tcPr>
            <w:tcW w:w="2551" w:type="dxa"/>
            <w:vAlign w:val="center"/>
          </w:tcPr>
          <w:p>
            <w:pPr>
              <w:pStyle w:val="13"/>
            </w:pPr>
            <w:r>
              <w:t>19.66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解决到村任职选调生的后顾之忧，帮助他们尽快适应基层工作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4.92</w:t>
            </w:r>
          </w:p>
        </w:tc>
        <w:tc>
          <w:tcPr>
            <w:tcW w:w="2835" w:type="dxa"/>
            <w:vAlign w:val="center"/>
          </w:tcPr>
          <w:p>
            <w:pPr>
              <w:pStyle w:val="14"/>
            </w:pPr>
            <w:r>
              <w:t>9.83</w:t>
            </w:r>
          </w:p>
        </w:tc>
        <w:tc>
          <w:tcPr>
            <w:tcW w:w="2551" w:type="dxa"/>
            <w:vAlign w:val="center"/>
          </w:tcPr>
          <w:p>
            <w:pPr>
              <w:pStyle w:val="14"/>
            </w:pPr>
            <w:r>
              <w:t>14.75</w:t>
            </w:r>
          </w:p>
        </w:tc>
        <w:tc>
          <w:tcPr>
            <w:tcW w:w="3543" w:type="dxa"/>
            <w:gridSpan w:val="2"/>
            <w:vAlign w:val="center"/>
          </w:tcPr>
          <w:p>
            <w:pPr>
              <w:pStyle w:val="14"/>
            </w:pPr>
            <w:r>
              <w:t>19.66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1.目标内容1解决到村任职选调生的后顾之忧，帮助他们尽快适应基层工作</w:t>
            </w:r>
          </w:p>
          <w:p>
            <w:pPr>
              <w:pStyle w:val="13"/>
            </w:pPr>
            <w:r>
              <w:t>2.目标内容2加强对选调生的教育培训，按要求组织国情调研，组织他们多参与化解复杂矛盾和问题，让他们在基层得到锻炼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2023年选调生招录人数</w:t>
            </w:r>
          </w:p>
        </w:tc>
        <w:tc>
          <w:tcPr>
            <w:tcW w:w="5386" w:type="dxa"/>
            <w:vAlign w:val="center"/>
          </w:tcPr>
          <w:p>
            <w:pPr>
              <w:pStyle w:val="13"/>
            </w:pPr>
            <w:r>
              <w:t>补贴对象占应保人数之比</w:t>
            </w:r>
          </w:p>
        </w:tc>
        <w:tc>
          <w:tcPr>
            <w:tcW w:w="2268" w:type="dxa"/>
            <w:vAlign w:val="center"/>
          </w:tcPr>
          <w:p>
            <w:pPr>
              <w:pStyle w:val="13"/>
            </w:pPr>
            <w:r>
              <w:t>≥98百分比</w:t>
            </w:r>
          </w:p>
        </w:tc>
        <w:tc>
          <w:tcPr>
            <w:tcW w:w="1276" w:type="dxa"/>
            <w:vAlign w:val="center"/>
          </w:tcPr>
          <w:p>
            <w:pPr>
              <w:pStyle w:val="13"/>
            </w:pPr>
            <w:r>
              <w:t>具体招录人数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形成调研成果</w:t>
            </w:r>
          </w:p>
        </w:tc>
        <w:tc>
          <w:tcPr>
            <w:tcW w:w="5386" w:type="dxa"/>
            <w:vAlign w:val="center"/>
          </w:tcPr>
          <w:p>
            <w:pPr>
              <w:pStyle w:val="13"/>
            </w:pPr>
            <w:r>
              <w:t>形成一批高质量优秀的调研成果</w:t>
            </w:r>
          </w:p>
        </w:tc>
        <w:tc>
          <w:tcPr>
            <w:tcW w:w="2268" w:type="dxa"/>
            <w:vAlign w:val="center"/>
          </w:tcPr>
          <w:p>
            <w:pPr>
              <w:pStyle w:val="13"/>
            </w:pPr>
            <w:r>
              <w:t>有效提升</w:t>
            </w:r>
          </w:p>
        </w:tc>
        <w:tc>
          <w:tcPr>
            <w:tcW w:w="1276" w:type="dxa"/>
            <w:vAlign w:val="center"/>
          </w:tcPr>
          <w:p>
            <w:pPr>
              <w:pStyle w:val="13"/>
            </w:pPr>
            <w:r>
              <w:t>收集调研报告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根据上级要求按时发放到位</w:t>
            </w:r>
          </w:p>
        </w:tc>
        <w:tc>
          <w:tcPr>
            <w:tcW w:w="2268" w:type="dxa"/>
            <w:vAlign w:val="center"/>
          </w:tcPr>
          <w:p>
            <w:pPr>
              <w:pStyle w:val="13"/>
            </w:pPr>
            <w:r>
              <w:t>及时支付</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下派选调生补助资金</w:t>
            </w:r>
          </w:p>
        </w:tc>
        <w:tc>
          <w:tcPr>
            <w:tcW w:w="5386" w:type="dxa"/>
            <w:vAlign w:val="center"/>
          </w:tcPr>
          <w:p>
            <w:pPr>
              <w:pStyle w:val="13"/>
            </w:pPr>
            <w:r>
              <w:t>下派选调生补助资金</w:t>
            </w:r>
          </w:p>
        </w:tc>
        <w:tc>
          <w:tcPr>
            <w:tcW w:w="2268" w:type="dxa"/>
            <w:vAlign w:val="center"/>
          </w:tcPr>
          <w:p>
            <w:pPr>
              <w:pStyle w:val="13"/>
            </w:pPr>
            <w:r>
              <w:t>19.66万元</w:t>
            </w:r>
          </w:p>
        </w:tc>
        <w:tc>
          <w:tcPr>
            <w:tcW w:w="1276" w:type="dxa"/>
            <w:vAlign w:val="center"/>
          </w:tcPr>
          <w:p>
            <w:pPr>
              <w:pStyle w:val="13"/>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激发选调生在村干事创业激情</w:t>
            </w:r>
          </w:p>
        </w:tc>
        <w:tc>
          <w:tcPr>
            <w:tcW w:w="5386" w:type="dxa"/>
            <w:vAlign w:val="center"/>
          </w:tcPr>
          <w:p>
            <w:pPr>
              <w:pStyle w:val="13"/>
            </w:pPr>
            <w:r>
              <w:t>激发选调生在村干事创业激情</w:t>
            </w:r>
          </w:p>
        </w:tc>
        <w:tc>
          <w:tcPr>
            <w:tcW w:w="2268" w:type="dxa"/>
            <w:vAlign w:val="center"/>
          </w:tcPr>
          <w:p>
            <w:pPr>
              <w:pStyle w:val="13"/>
            </w:pPr>
            <w:r>
              <w:t>提升工作激情</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不适用</w:t>
            </w:r>
          </w:p>
        </w:tc>
        <w:tc>
          <w:tcPr>
            <w:tcW w:w="1276" w:type="dxa"/>
            <w:vAlign w:val="center"/>
          </w:tcPr>
          <w:p>
            <w:pPr>
              <w:pStyle w:val="13"/>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增强农村持续发展活力</w:t>
            </w:r>
          </w:p>
        </w:tc>
        <w:tc>
          <w:tcPr>
            <w:tcW w:w="5386" w:type="dxa"/>
            <w:vAlign w:val="center"/>
          </w:tcPr>
          <w:p>
            <w:pPr>
              <w:pStyle w:val="13"/>
            </w:pPr>
            <w:r>
              <w:t>增强农村持续发展活力</w:t>
            </w:r>
          </w:p>
        </w:tc>
        <w:tc>
          <w:tcPr>
            <w:tcW w:w="2268" w:type="dxa"/>
            <w:vAlign w:val="center"/>
          </w:tcPr>
          <w:p>
            <w:pPr>
              <w:pStyle w:val="13"/>
            </w:pPr>
            <w:r>
              <w:t>增强发展活力</w:t>
            </w:r>
          </w:p>
        </w:tc>
        <w:tc>
          <w:tcPr>
            <w:tcW w:w="1276" w:type="dxa"/>
            <w:vAlign w:val="center"/>
          </w:tcPr>
          <w:p>
            <w:pPr>
              <w:pStyle w:val="13"/>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选调生满意度</w:t>
            </w:r>
          </w:p>
        </w:tc>
        <w:tc>
          <w:tcPr>
            <w:tcW w:w="5386" w:type="dxa"/>
            <w:vAlign w:val="center"/>
          </w:tcPr>
          <w:p>
            <w:pPr>
              <w:pStyle w:val="13"/>
            </w:pPr>
            <w:r>
              <w:t>选调生满意度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551成安县组织部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成安县组织部（含所属单位）上年末固定资产金额为</w:t>
      </w:r>
      <w:r>
        <w:rPr>
          <w:rFonts w:hint="eastAsia" w:eastAsia="方正仿宋_GBK" w:cs="Times New Roman"/>
          <w:b w:val="0"/>
          <w:color w:val="000000"/>
          <w:sz w:val="28"/>
          <w:lang w:val="en-US" w:eastAsia="zh-CN"/>
        </w:rPr>
        <w:t>42.25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551成安县组织部</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snapToGrid w:val="0"/>
              <w:spacing w:line="580" w:lineRule="exact"/>
              <w:rPr>
                <w:rFonts w:ascii="仿宋" w:hAnsi="仿宋" w:eastAsia="仿宋"/>
                <w:sz w:val="28"/>
                <w:szCs w:val="28"/>
              </w:rPr>
            </w:pPr>
            <w:r>
              <w:rPr>
                <w:rFonts w:hint="eastAsia" w:ascii="仿宋" w:hAnsi="仿宋" w:eastAsia="仿宋" w:cs="仿宋"/>
                <w:sz w:val="28"/>
                <w:szCs w:val="28"/>
              </w:rPr>
              <w:t>资产总额</w:t>
            </w:r>
          </w:p>
        </w:tc>
        <w:tc>
          <w:tcPr>
            <w:tcW w:w="4933" w:type="dxa"/>
          </w:tcPr>
          <w:p>
            <w:pPr>
              <w:snapToGrid w:val="0"/>
              <w:spacing w:line="580" w:lineRule="exact"/>
              <w:jc w:val="center"/>
              <w:rPr>
                <w:rFonts w:ascii="仿宋" w:hAnsi="仿宋" w:eastAsia="仿宋"/>
                <w:sz w:val="28"/>
                <w:szCs w:val="28"/>
              </w:rPr>
            </w:pP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ascii="宋体" w:hAnsi="宋体" w:cs="宋体"/>
                <w:sz w:val="22"/>
                <w:szCs w:val="22"/>
              </w:rPr>
              <w:t>1</w:t>
            </w:r>
            <w:r>
              <w:rPr>
                <w:rFonts w:hint="eastAsia" w:ascii="宋体" w:hAnsi="宋体" w:cs="宋体"/>
                <w:sz w:val="22"/>
                <w:szCs w:val="22"/>
              </w:rPr>
              <w:t>、房屋（平方米）</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350</w:t>
            </w:r>
          </w:p>
        </w:tc>
        <w:tc>
          <w:tcPr>
            <w:tcW w:w="4933" w:type="dxa"/>
          </w:tcPr>
          <w:p>
            <w:pPr>
              <w:snapToGrid w:val="0"/>
              <w:spacing w:line="580" w:lineRule="exact"/>
              <w:jc w:val="center"/>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hint="eastAsia" w:ascii="宋体" w:hAnsi="宋体" w:cs="宋体"/>
                <w:sz w:val="22"/>
                <w:szCs w:val="22"/>
              </w:rPr>
              <w:t>其中：办公用房（平方米）</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320</w:t>
            </w:r>
          </w:p>
        </w:tc>
        <w:tc>
          <w:tcPr>
            <w:tcW w:w="4933" w:type="dxa"/>
          </w:tcPr>
          <w:p>
            <w:pPr>
              <w:snapToGrid w:val="0"/>
              <w:spacing w:line="580" w:lineRule="exact"/>
              <w:jc w:val="center"/>
              <w:rPr>
                <w:rFonts w:ascii="仿宋" w:hAnsi="仿宋" w:eastAsia="仿宋"/>
                <w:sz w:val="28"/>
                <w:szCs w:val="28"/>
              </w:rPr>
            </w:pPr>
            <w:r>
              <w:rPr>
                <w:rFonts w:hint="eastAsia" w:ascii="仿宋" w:hAnsi="仿宋" w:eastAsia="仿宋" w:cs="仿宋"/>
                <w:sz w:val="28"/>
                <w:szCs w:val="28"/>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ascii="宋体" w:hAnsi="宋体" w:cs="宋体"/>
                <w:sz w:val="22"/>
                <w:szCs w:val="22"/>
              </w:rPr>
              <w:t>2</w:t>
            </w:r>
            <w:r>
              <w:rPr>
                <w:rFonts w:hint="eastAsia" w:ascii="宋体" w:hAnsi="宋体" w:cs="宋体"/>
                <w:sz w:val="22"/>
                <w:szCs w:val="22"/>
              </w:rPr>
              <w:t>、车辆（台、辆）</w:t>
            </w:r>
          </w:p>
        </w:tc>
        <w:tc>
          <w:tcPr>
            <w:tcW w:w="4933" w:type="dxa"/>
          </w:tcPr>
          <w:p>
            <w:pPr>
              <w:snapToGrid w:val="0"/>
              <w:spacing w:line="580" w:lineRule="exact"/>
              <w:jc w:val="center"/>
              <w:rPr>
                <w:rFonts w:ascii="仿宋" w:hAnsi="仿宋" w:eastAsia="仿宋" w:cs="仿宋"/>
                <w:sz w:val="28"/>
                <w:szCs w:val="28"/>
              </w:rPr>
            </w:pPr>
            <w:r>
              <w:rPr>
                <w:rFonts w:ascii="仿宋" w:hAnsi="仿宋" w:eastAsia="仿宋" w:cs="仿宋"/>
                <w:sz w:val="28"/>
                <w:szCs w:val="28"/>
              </w:rPr>
              <w:t>1</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4933" w:type="dxa"/>
          </w:tcPr>
          <w:p>
            <w:pPr>
              <w:snapToGrid w:val="0"/>
              <w:spacing w:line="5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0</w:t>
            </w:r>
          </w:p>
        </w:tc>
        <w:tc>
          <w:tcPr>
            <w:tcW w:w="4933" w:type="dxa"/>
          </w:tcPr>
          <w:p>
            <w:pPr>
              <w:snapToGrid w:val="0"/>
              <w:spacing w:line="5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snapToGrid w:val="0"/>
              <w:spacing w:line="580" w:lineRule="exact"/>
              <w:rPr>
                <w:rFonts w:ascii="仿宋" w:hAnsi="仿宋" w:eastAsia="仿宋"/>
                <w:sz w:val="28"/>
                <w:szCs w:val="28"/>
              </w:rPr>
            </w:pPr>
            <w:r>
              <w:rPr>
                <w:rFonts w:hint="eastAsia" w:ascii="仿宋" w:hAnsi="仿宋" w:eastAsia="仿宋" w:cs="仿宋"/>
                <w:sz w:val="28"/>
                <w:szCs w:val="28"/>
              </w:rPr>
              <w:t>其他固定资产</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166</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236B"/>
    <w:rsid w:val="05787802"/>
    <w:rsid w:val="1E1F5D1B"/>
    <w:rsid w:val="21442E13"/>
    <w:rsid w:val="45055F51"/>
    <w:rsid w:val="50232E10"/>
    <w:rsid w:val="612F59A9"/>
    <w:rsid w:val="64596E18"/>
    <w:rsid w:val="70DF7C5A"/>
    <w:rsid w:val="78332205"/>
    <w:rsid w:val="7BE811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2024-03-06T19:29:01Z</dcterms:created>
  <dcterms:modified xsi:type="dcterms:W3CDTF">2024-03-06T11:29:01Z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2024-03-06T19:28:54Z</dcterms:created>
  <dcterms:modified xsi:type="dcterms:W3CDTF">2024-03-06T11:28:54Z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2024-03-06T19:28:54Z</dcterms:created>
  <dcterms:modified xsi:type="dcterms:W3CDTF">2024-03-06T11:28:54Z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2024-03-06T19:28:54Z</dcterms:created>
  <dcterms:modified xsi:type="dcterms:W3CDTF">2024-03-06T11:28:54Z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2024-03-06T19:28:54Z</dcterms:created>
  <dcterms:modified xsi:type="dcterms:W3CDTF">2024-03-06T11:28:54Z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2024-03-06T19:28:48Z</dcterms:created>
  <dcterms:modified xsi:type="dcterms:W3CDTF">2024-03-06T11:28:48Z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2024-03-06T19:28:55Z</dcterms:created>
  <dcterms:modified xsi:type="dcterms:W3CDTF">2024-03-06T11:28:55Z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2024-03-06T19:28:55Z</dcterms:created>
  <dcterms:modified xsi:type="dcterms:W3CDTF">2024-03-06T11:28:55Z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2024-03-06T19:28:55Z</dcterms:created>
  <dcterms:modified xsi:type="dcterms:W3CDTF">2024-03-06T11:28:55Z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2024-03-06T19:28:56Z</dcterms:created>
  <dcterms:modified xsi:type="dcterms:W3CDTF">2024-03-06T11:28:56Z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2024-03-06T19:28:52Z</dcterms:created>
  <dcterms:modified xsi:type="dcterms:W3CDTF">2024-03-06T11:28:52Z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2024-03-06T19:28:56Z</dcterms:created>
  <dcterms:modified xsi:type="dcterms:W3CDTF">2024-03-06T11:28:56Z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2024-03-06T19:28:56Z</dcterms:created>
  <dcterms:modified xsi:type="dcterms:W3CDTF">2024-03-06T11:28:56Z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2024-03-06T19:28:56Z</dcterms:created>
  <dcterms:modified xsi:type="dcterms:W3CDTF">2024-03-06T11:28:56Z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2024-03-06T19:28:57Z</dcterms:created>
  <dcterms:modified xsi:type="dcterms:W3CDTF">2024-03-06T11:28:57Z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2024-03-06T19:28:57Z</dcterms:created>
  <dcterms:modified xsi:type="dcterms:W3CDTF">2024-03-06T11:28:57Z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2024-03-06T19:28:53Z</dcterms:created>
  <dcterms:modified xsi:type="dcterms:W3CDTF">2024-03-06T11:28:53Z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2024-03-06T19:28:57Z</dcterms:created>
  <dcterms:modified xsi:type="dcterms:W3CDTF">2024-03-06T11:28:57Z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2024-03-06T19:28:58Z</dcterms:created>
  <dcterms:modified xsi:type="dcterms:W3CDTF">2024-03-06T11:28:58Z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2024-03-06T19:28:58Z</dcterms:created>
  <dcterms:modified xsi:type="dcterms:W3CDTF">2024-03-06T11:28:58Z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2024-03-06T19:28:58Z</dcterms:created>
  <dcterms:modified xsi:type="dcterms:W3CDTF">2024-03-06T11:28:58Z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2024-03-06T19:28:58Z</dcterms:created>
  <dcterms:modified xsi:type="dcterms:W3CDTF">2024-03-06T11:28:58Z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2024-03-06T19:28:52Z</dcterms:created>
  <dcterms:modified xsi:type="dcterms:W3CDTF">2024-03-06T11:28:52Z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2024-03-06T19:28:59Z</dcterms:created>
  <dcterms:modified xsi:type="dcterms:W3CDTF">2024-03-06T11:28:59Z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2024-03-06T19:28:59Z</dcterms:created>
  <dcterms:modified xsi:type="dcterms:W3CDTF">2024-03-06T11:28:59Z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2024-03-06T19:28:59Z</dcterms:created>
  <dcterms:modified xsi:type="dcterms:W3CDTF">2024-03-06T11:28:59Z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2024-03-06T19:29:00Z</dcterms:created>
  <dcterms:modified xsi:type="dcterms:W3CDTF">2024-03-06T11:29:00Z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2024-03-06T19:29:00Z</dcterms:created>
  <dcterms:modified xsi:type="dcterms:W3CDTF">2024-03-06T11:29:00Z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2024-03-06T19:28:53Z</dcterms:created>
  <dcterms:modified xsi:type="dcterms:W3CDTF">2024-03-06T11:28:53Z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2024-03-06T19:29:00Z</dcterms:created>
  <dcterms:modified xsi:type="dcterms:W3CDTF">2024-03-06T11:29:00Z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2024-03-06T19:29:01Z</dcterms:created>
  <dcterms:modified xsi:type="dcterms:W3CDTF">2024-03-06T11:29:01Z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2024-03-06T19:28:52Z</dcterms:created>
  <dcterms:modified xsi:type="dcterms:W3CDTF">2024-03-06T11:28:52Z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2024-03-06T19:29:01Z</dcterms:created>
  <dcterms:modified xsi:type="dcterms:W3CDTF">2024-03-06T11:29:01Z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2024-03-06T19:28:53Z</dcterms:created>
  <dcterms:modified xsi:type="dcterms:W3CDTF">2024-03-06T11:28:53Z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e57f243-c7e0-4d1a-9cb6-a04901f2a3dc}">
  <ds:schemaRefs/>
</ds:datastoreItem>
</file>

<file path=customXml/itemProps10.xml><?xml version="1.0" encoding="utf-8"?>
<ds:datastoreItem xmlns:ds="http://schemas.openxmlformats.org/officeDocument/2006/customXml" ds:itemID="{dfe533fd-2014-41f1-9b70-1b476cea4d35}">
  <ds:schemaRefs/>
</ds:datastoreItem>
</file>

<file path=customXml/itemProps11.xml><?xml version="1.0" encoding="utf-8"?>
<ds:datastoreItem xmlns:ds="http://schemas.openxmlformats.org/officeDocument/2006/customXml" ds:itemID="{f76e9ef5-c574-4ae9-99b3-60da29577242}">
  <ds:schemaRefs/>
</ds:datastoreItem>
</file>

<file path=customXml/itemProps12.xml><?xml version="1.0" encoding="utf-8"?>
<ds:datastoreItem xmlns:ds="http://schemas.openxmlformats.org/officeDocument/2006/customXml" ds:itemID="{ab9fcb86-49b9-4a2d-aaa3-80c07fca877e}">
  <ds:schemaRefs/>
</ds:datastoreItem>
</file>

<file path=customXml/itemProps13.xml><?xml version="1.0" encoding="utf-8"?>
<ds:datastoreItem xmlns:ds="http://schemas.openxmlformats.org/officeDocument/2006/customXml" ds:itemID="{43c11687-3915-44cd-a6eb-ec61cfd2f58d}">
  <ds:schemaRefs/>
</ds:datastoreItem>
</file>

<file path=customXml/itemProps14.xml><?xml version="1.0" encoding="utf-8"?>
<ds:datastoreItem xmlns:ds="http://schemas.openxmlformats.org/officeDocument/2006/customXml" ds:itemID="{8ccc77dd-c094-4ecf-8afd-221129c26111}">
  <ds:schemaRefs/>
</ds:datastoreItem>
</file>

<file path=customXml/itemProps15.xml><?xml version="1.0" encoding="utf-8"?>
<ds:datastoreItem xmlns:ds="http://schemas.openxmlformats.org/officeDocument/2006/customXml" ds:itemID="{6cff3949-16a5-4fbe-bc4e-1ec84e728976}">
  <ds:schemaRefs/>
</ds:datastoreItem>
</file>

<file path=customXml/itemProps16.xml><?xml version="1.0" encoding="utf-8"?>
<ds:datastoreItem xmlns:ds="http://schemas.openxmlformats.org/officeDocument/2006/customXml" ds:itemID="{b1a4bb92-6c7e-4f20-822c-39d17d855630}">
  <ds:schemaRefs/>
</ds:datastoreItem>
</file>

<file path=customXml/itemProps17.xml><?xml version="1.0" encoding="utf-8"?>
<ds:datastoreItem xmlns:ds="http://schemas.openxmlformats.org/officeDocument/2006/customXml" ds:itemID="{ff4dde19-854b-4ee8-916f-b57a610a3c35}">
  <ds:schemaRefs/>
</ds:datastoreItem>
</file>

<file path=customXml/itemProps18.xml><?xml version="1.0" encoding="utf-8"?>
<ds:datastoreItem xmlns:ds="http://schemas.openxmlformats.org/officeDocument/2006/customXml" ds:itemID="{9323f631-7460-4933-b022-4c7f2700efd7}">
  <ds:schemaRefs/>
</ds:datastoreItem>
</file>

<file path=customXml/itemProps19.xml><?xml version="1.0" encoding="utf-8"?>
<ds:datastoreItem xmlns:ds="http://schemas.openxmlformats.org/officeDocument/2006/customXml" ds:itemID="{a4545176-c650-4803-817b-544d1c2929fc}">
  <ds:schemaRefs/>
</ds:datastoreItem>
</file>

<file path=customXml/itemProps2.xml><?xml version="1.0" encoding="utf-8"?>
<ds:datastoreItem xmlns:ds="http://schemas.openxmlformats.org/officeDocument/2006/customXml" ds:itemID="{f78c9464-2ce7-4af8-bc48-ae3fac2bb2f5}">
  <ds:schemaRefs/>
</ds:datastoreItem>
</file>

<file path=customXml/itemProps20.xml><?xml version="1.0" encoding="utf-8"?>
<ds:datastoreItem xmlns:ds="http://schemas.openxmlformats.org/officeDocument/2006/customXml" ds:itemID="{85e65e86-f161-4fda-b3e1-966e190ae2dd}">
  <ds:schemaRefs/>
</ds:datastoreItem>
</file>

<file path=customXml/itemProps21.xml><?xml version="1.0" encoding="utf-8"?>
<ds:datastoreItem xmlns:ds="http://schemas.openxmlformats.org/officeDocument/2006/customXml" ds:itemID="{1632d0e5-96da-47c6-aae3-2975df5ff4af}">
  <ds:schemaRefs/>
</ds:datastoreItem>
</file>

<file path=customXml/itemProps22.xml><?xml version="1.0" encoding="utf-8"?>
<ds:datastoreItem xmlns:ds="http://schemas.openxmlformats.org/officeDocument/2006/customXml" ds:itemID="{e7a5f1d3-0b39-4a20-85c4-d05e77e46e36}">
  <ds:schemaRefs/>
</ds:datastoreItem>
</file>

<file path=customXml/itemProps23.xml><?xml version="1.0" encoding="utf-8"?>
<ds:datastoreItem xmlns:ds="http://schemas.openxmlformats.org/officeDocument/2006/customXml" ds:itemID="{d757c723-03df-432f-ac11-4e3b2b337aa0}">
  <ds:schemaRefs/>
</ds:datastoreItem>
</file>

<file path=customXml/itemProps24.xml><?xml version="1.0" encoding="utf-8"?>
<ds:datastoreItem xmlns:ds="http://schemas.openxmlformats.org/officeDocument/2006/customXml" ds:itemID="{a40b07df-e8c4-4323-aed3-ab771208f5bd}">
  <ds:schemaRefs/>
</ds:datastoreItem>
</file>

<file path=customXml/itemProps25.xml><?xml version="1.0" encoding="utf-8"?>
<ds:datastoreItem xmlns:ds="http://schemas.openxmlformats.org/officeDocument/2006/customXml" ds:itemID="{4944cca8-562b-46f5-bd3e-3e2ee536fd4f}">
  <ds:schemaRefs/>
</ds:datastoreItem>
</file>

<file path=customXml/itemProps26.xml><?xml version="1.0" encoding="utf-8"?>
<ds:datastoreItem xmlns:ds="http://schemas.openxmlformats.org/officeDocument/2006/customXml" ds:itemID="{88ee10a9-06fe-4527-817d-20fa152da71a}">
  <ds:schemaRefs/>
</ds:datastoreItem>
</file>

<file path=customXml/itemProps27.xml><?xml version="1.0" encoding="utf-8"?>
<ds:datastoreItem xmlns:ds="http://schemas.openxmlformats.org/officeDocument/2006/customXml" ds:itemID="{bb900efb-53e2-4bd8-afb2-318c36ed23c4}">
  <ds:schemaRefs/>
</ds:datastoreItem>
</file>

<file path=customXml/itemProps28.xml><?xml version="1.0" encoding="utf-8"?>
<ds:datastoreItem xmlns:ds="http://schemas.openxmlformats.org/officeDocument/2006/customXml" ds:itemID="{21565ba1-79b3-4049-afd8-a8133a3753b8}">
  <ds:schemaRefs/>
</ds:datastoreItem>
</file>

<file path=customXml/itemProps29.xml><?xml version="1.0" encoding="utf-8"?>
<ds:datastoreItem xmlns:ds="http://schemas.openxmlformats.org/officeDocument/2006/customXml" ds:itemID="{f540f1f2-9fe8-4fb6-ad4d-947b53098ad7}">
  <ds:schemaRefs/>
</ds:datastoreItem>
</file>

<file path=customXml/itemProps3.xml><?xml version="1.0" encoding="utf-8"?>
<ds:datastoreItem xmlns:ds="http://schemas.openxmlformats.org/officeDocument/2006/customXml" ds:itemID="{0615bba9-7b53-4fa4-86e0-185803d09332}">
  <ds:schemaRefs/>
</ds:datastoreItem>
</file>

<file path=customXml/itemProps30.xml><?xml version="1.0" encoding="utf-8"?>
<ds:datastoreItem xmlns:ds="http://schemas.openxmlformats.org/officeDocument/2006/customXml" ds:itemID="{98b6cebc-8daa-4d78-80ce-36f0cdf8b24c}">
  <ds:schemaRefs/>
</ds:datastoreItem>
</file>

<file path=customXml/itemProps31.xml><?xml version="1.0" encoding="utf-8"?>
<ds:datastoreItem xmlns:ds="http://schemas.openxmlformats.org/officeDocument/2006/customXml" ds:itemID="{99b03489-cedd-4cd8-b86a-01ec3d45980b}">
  <ds:schemaRefs/>
</ds:datastoreItem>
</file>

<file path=customXml/itemProps32.xml><?xml version="1.0" encoding="utf-8"?>
<ds:datastoreItem xmlns:ds="http://schemas.openxmlformats.org/officeDocument/2006/customXml" ds:itemID="{95de71d7-72cd-4d3f-abb8-3c058c9312e4}">
  <ds:schemaRefs/>
</ds:datastoreItem>
</file>

<file path=customXml/itemProps33.xml><?xml version="1.0" encoding="utf-8"?>
<ds:datastoreItem xmlns:ds="http://schemas.openxmlformats.org/officeDocument/2006/customXml" ds:itemID="{f4e39f69-ac89-493a-be32-f3df3cf8831b}">
  <ds:schemaRefs/>
</ds:datastoreItem>
</file>

<file path=customXml/itemProps34.xml><?xml version="1.0" encoding="utf-8"?>
<ds:datastoreItem xmlns:ds="http://schemas.openxmlformats.org/officeDocument/2006/customXml" ds:itemID="{6ff237ee-5374-4746-9bfd-9f271615a576}">
  <ds:schemaRefs/>
</ds:datastoreItem>
</file>

<file path=customXml/itemProps35.xml><?xml version="1.0" encoding="utf-8"?>
<ds:datastoreItem xmlns:ds="http://schemas.openxmlformats.org/officeDocument/2006/customXml" ds:itemID="{22d735e0-5de6-4f38-893a-278afe9229e9}">
  <ds:schemaRefs/>
</ds:datastoreItem>
</file>

<file path=customXml/itemProps36.xml><?xml version="1.0" encoding="utf-8"?>
<ds:datastoreItem xmlns:ds="http://schemas.openxmlformats.org/officeDocument/2006/customXml" ds:itemID="{c168c6e9-a828-4dc5-9193-b8c42cf64051}">
  <ds:schemaRefs/>
</ds:datastoreItem>
</file>

<file path=customXml/itemProps37.xml><?xml version="1.0" encoding="utf-8"?>
<ds:datastoreItem xmlns:ds="http://schemas.openxmlformats.org/officeDocument/2006/customXml" ds:itemID="{d6790328-0ff0-40ba-a80f-983aa4d06c6b}">
  <ds:schemaRefs/>
</ds:datastoreItem>
</file>

<file path=customXml/itemProps38.xml><?xml version="1.0" encoding="utf-8"?>
<ds:datastoreItem xmlns:ds="http://schemas.openxmlformats.org/officeDocument/2006/customXml" ds:itemID="{e79ca39c-ad1c-4c5f-b98e-739a2250ba09}">
  <ds:schemaRefs/>
</ds:datastoreItem>
</file>

<file path=customXml/itemProps39.xml><?xml version="1.0" encoding="utf-8"?>
<ds:datastoreItem xmlns:ds="http://schemas.openxmlformats.org/officeDocument/2006/customXml" ds:itemID="{a6c86d02-a988-4a6e-a2ce-2e048b8e67d3}">
  <ds:schemaRefs/>
</ds:datastoreItem>
</file>

<file path=customXml/itemProps4.xml><?xml version="1.0" encoding="utf-8"?>
<ds:datastoreItem xmlns:ds="http://schemas.openxmlformats.org/officeDocument/2006/customXml" ds:itemID="{958a513f-4438-412d-8a4b-12772dba3a87}">
  <ds:schemaRefs/>
</ds:datastoreItem>
</file>

<file path=customXml/itemProps40.xml><?xml version="1.0" encoding="utf-8"?>
<ds:datastoreItem xmlns:ds="http://schemas.openxmlformats.org/officeDocument/2006/customXml" ds:itemID="{044e5a3c-d2f2-4e02-9485-3f5dc152efa6}">
  <ds:schemaRefs/>
</ds:datastoreItem>
</file>

<file path=customXml/itemProps41.xml><?xml version="1.0" encoding="utf-8"?>
<ds:datastoreItem xmlns:ds="http://schemas.openxmlformats.org/officeDocument/2006/customXml" ds:itemID="{d0912d35-2235-42f9-bae6-88327169cad4}">
  <ds:schemaRefs/>
</ds:datastoreItem>
</file>

<file path=customXml/itemProps42.xml><?xml version="1.0" encoding="utf-8"?>
<ds:datastoreItem xmlns:ds="http://schemas.openxmlformats.org/officeDocument/2006/customXml" ds:itemID="{fff7dc0e-7236-4119-880e-4694793b1617}">
  <ds:schemaRefs/>
</ds:datastoreItem>
</file>

<file path=customXml/itemProps43.xml><?xml version="1.0" encoding="utf-8"?>
<ds:datastoreItem xmlns:ds="http://schemas.openxmlformats.org/officeDocument/2006/customXml" ds:itemID="{02f126b4-d09b-4100-b872-0c77f8af2a6b}">
  <ds:schemaRefs/>
</ds:datastoreItem>
</file>

<file path=customXml/itemProps44.xml><?xml version="1.0" encoding="utf-8"?>
<ds:datastoreItem xmlns:ds="http://schemas.openxmlformats.org/officeDocument/2006/customXml" ds:itemID="{bb4307bb-c979-4ac5-9c77-81b83f6d958b}">
  <ds:schemaRefs/>
</ds:datastoreItem>
</file>

<file path=customXml/itemProps45.xml><?xml version="1.0" encoding="utf-8"?>
<ds:datastoreItem xmlns:ds="http://schemas.openxmlformats.org/officeDocument/2006/customXml" ds:itemID="{cb465222-4922-4cd1-9ff7-4b4a7a919173}">
  <ds:schemaRefs/>
</ds:datastoreItem>
</file>

<file path=customXml/itemProps46.xml><?xml version="1.0" encoding="utf-8"?>
<ds:datastoreItem xmlns:ds="http://schemas.openxmlformats.org/officeDocument/2006/customXml" ds:itemID="{1a6e5886-6976-4865-af76-9cac28b7be20}">
  <ds:schemaRefs/>
</ds:datastoreItem>
</file>

<file path=customXml/itemProps47.xml><?xml version="1.0" encoding="utf-8"?>
<ds:datastoreItem xmlns:ds="http://schemas.openxmlformats.org/officeDocument/2006/customXml" ds:itemID="{aa34bf38-975a-41a3-9f2e-60e0cf701337}">
  <ds:schemaRefs/>
</ds:datastoreItem>
</file>

<file path=customXml/itemProps48.xml><?xml version="1.0" encoding="utf-8"?>
<ds:datastoreItem xmlns:ds="http://schemas.openxmlformats.org/officeDocument/2006/customXml" ds:itemID="{885af884-2c32-49d7-88ec-3ee7c1a254a7}">
  <ds:schemaRefs/>
</ds:datastoreItem>
</file>

<file path=customXml/itemProps49.xml><?xml version="1.0" encoding="utf-8"?>
<ds:datastoreItem xmlns:ds="http://schemas.openxmlformats.org/officeDocument/2006/customXml" ds:itemID="{e393c342-9f52-42c6-9f41-0f6febf4471d}">
  <ds:schemaRefs/>
</ds:datastoreItem>
</file>

<file path=customXml/itemProps5.xml><?xml version="1.0" encoding="utf-8"?>
<ds:datastoreItem xmlns:ds="http://schemas.openxmlformats.org/officeDocument/2006/customXml" ds:itemID="{b756d27c-a863-482b-83c0-d8f3ea4920d9}">
  <ds:schemaRefs/>
</ds:datastoreItem>
</file>

<file path=customXml/itemProps50.xml><?xml version="1.0" encoding="utf-8"?>
<ds:datastoreItem xmlns:ds="http://schemas.openxmlformats.org/officeDocument/2006/customXml" ds:itemID="{36ae3e52-6972-4672-a20f-b3a241f4f105}">
  <ds:schemaRefs/>
</ds:datastoreItem>
</file>

<file path=customXml/itemProps51.xml><?xml version="1.0" encoding="utf-8"?>
<ds:datastoreItem xmlns:ds="http://schemas.openxmlformats.org/officeDocument/2006/customXml" ds:itemID="{9f8b4e09-889b-4a17-80fc-6c4a76032c09}">
  <ds:schemaRefs/>
</ds:datastoreItem>
</file>

<file path=customXml/itemProps52.xml><?xml version="1.0" encoding="utf-8"?>
<ds:datastoreItem xmlns:ds="http://schemas.openxmlformats.org/officeDocument/2006/customXml" ds:itemID="{c3cc9f8d-be49-493f-9e8c-8078d792aef4}">
  <ds:schemaRefs/>
</ds:datastoreItem>
</file>

<file path=customXml/itemProps53.xml><?xml version="1.0" encoding="utf-8"?>
<ds:datastoreItem xmlns:ds="http://schemas.openxmlformats.org/officeDocument/2006/customXml" ds:itemID="{0e4a556e-abbc-4b58-be7d-0ec7a72905a4}">
  <ds:schemaRefs/>
</ds:datastoreItem>
</file>

<file path=customXml/itemProps54.xml><?xml version="1.0" encoding="utf-8"?>
<ds:datastoreItem xmlns:ds="http://schemas.openxmlformats.org/officeDocument/2006/customXml" ds:itemID="{6afc450f-df44-4eb8-a3c6-9091aabf97ea}">
  <ds:schemaRefs/>
</ds:datastoreItem>
</file>

<file path=customXml/itemProps55.xml><?xml version="1.0" encoding="utf-8"?>
<ds:datastoreItem xmlns:ds="http://schemas.openxmlformats.org/officeDocument/2006/customXml" ds:itemID="{02733f81-9ced-4acc-8e94-ebf15fc6e1cc}">
  <ds:schemaRefs/>
</ds:datastoreItem>
</file>

<file path=customXml/itemProps56.xml><?xml version="1.0" encoding="utf-8"?>
<ds:datastoreItem xmlns:ds="http://schemas.openxmlformats.org/officeDocument/2006/customXml" ds:itemID="{7f56a8d6-785e-4220-93d1-fd2e2678f1e8}">
  <ds:schemaRefs/>
</ds:datastoreItem>
</file>

<file path=customXml/itemProps57.xml><?xml version="1.0" encoding="utf-8"?>
<ds:datastoreItem xmlns:ds="http://schemas.openxmlformats.org/officeDocument/2006/customXml" ds:itemID="{cec109fa-27c3-417b-afbb-7e19d996e292}">
  <ds:schemaRefs/>
</ds:datastoreItem>
</file>

<file path=customXml/itemProps58.xml><?xml version="1.0" encoding="utf-8"?>
<ds:datastoreItem xmlns:ds="http://schemas.openxmlformats.org/officeDocument/2006/customXml" ds:itemID="{a0dd5805-76a4-4a4e-bed5-5de3dbf875ee}">
  <ds:schemaRefs/>
</ds:datastoreItem>
</file>

<file path=customXml/itemProps59.xml><?xml version="1.0" encoding="utf-8"?>
<ds:datastoreItem xmlns:ds="http://schemas.openxmlformats.org/officeDocument/2006/customXml" ds:itemID="{ea095843-09bb-4567-95dd-db1ca329706c}">
  <ds:schemaRefs/>
</ds:datastoreItem>
</file>

<file path=customXml/itemProps6.xml><?xml version="1.0" encoding="utf-8"?>
<ds:datastoreItem xmlns:ds="http://schemas.openxmlformats.org/officeDocument/2006/customXml" ds:itemID="{853c9bbc-cb7c-404e-8505-719ac0f36e0a}">
  <ds:schemaRefs/>
</ds:datastoreItem>
</file>

<file path=customXml/itemProps60.xml><?xml version="1.0" encoding="utf-8"?>
<ds:datastoreItem xmlns:ds="http://schemas.openxmlformats.org/officeDocument/2006/customXml" ds:itemID="{6314ba5e-cced-4065-8f8b-5828816718c5}">
  <ds:schemaRefs/>
</ds:datastoreItem>
</file>

<file path=customXml/itemProps61.xml><?xml version="1.0" encoding="utf-8"?>
<ds:datastoreItem xmlns:ds="http://schemas.openxmlformats.org/officeDocument/2006/customXml" ds:itemID="{34200639-aa70-4915-8f33-0d4b4d602904}">
  <ds:schemaRefs/>
</ds:datastoreItem>
</file>

<file path=customXml/itemProps62.xml><?xml version="1.0" encoding="utf-8"?>
<ds:datastoreItem xmlns:ds="http://schemas.openxmlformats.org/officeDocument/2006/customXml" ds:itemID="{f6351774-11a4-470b-a2b9-e099924c61b7}">
  <ds:schemaRefs/>
</ds:datastoreItem>
</file>

<file path=customXml/itemProps63.xml><?xml version="1.0" encoding="utf-8"?>
<ds:datastoreItem xmlns:ds="http://schemas.openxmlformats.org/officeDocument/2006/customXml" ds:itemID="{c943780c-53df-43b1-a283-b6cf264a8974}">
  <ds:schemaRefs/>
</ds:datastoreItem>
</file>

<file path=customXml/itemProps64.xml><?xml version="1.0" encoding="utf-8"?>
<ds:datastoreItem xmlns:ds="http://schemas.openxmlformats.org/officeDocument/2006/customXml" ds:itemID="{ccd4d482-2ed5-46e8-9851-403985be4392}">
  <ds:schemaRefs/>
</ds:datastoreItem>
</file>

<file path=customXml/itemProps65.xml><?xml version="1.0" encoding="utf-8"?>
<ds:datastoreItem xmlns:ds="http://schemas.openxmlformats.org/officeDocument/2006/customXml" ds:itemID="{4c0e2553-ac07-48e3-9044-39732bde1c86}">
  <ds:schemaRefs/>
</ds:datastoreItem>
</file>

<file path=customXml/itemProps66.xml><?xml version="1.0" encoding="utf-8"?>
<ds:datastoreItem xmlns:ds="http://schemas.openxmlformats.org/officeDocument/2006/customXml" ds:itemID="{ed365d7b-2b7b-48b5-abcc-5c9e724be3ac}">
  <ds:schemaRefs/>
</ds:datastoreItem>
</file>

<file path=customXml/itemProps67.xml><?xml version="1.0" encoding="utf-8"?>
<ds:datastoreItem xmlns:ds="http://schemas.openxmlformats.org/officeDocument/2006/customXml" ds:itemID="{c0cf214f-b6b5-4663-81c0-dac97929505d}">
  <ds:schemaRefs/>
</ds:datastoreItem>
</file>

<file path=customXml/itemProps68.xml><?xml version="1.0" encoding="utf-8"?>
<ds:datastoreItem xmlns:ds="http://schemas.openxmlformats.org/officeDocument/2006/customXml" ds:itemID="{3e343945-c596-4bda-bcc9-bcd939fbd8df}">
  <ds:schemaRefs/>
</ds:datastoreItem>
</file>

<file path=customXml/itemProps7.xml><?xml version="1.0" encoding="utf-8"?>
<ds:datastoreItem xmlns:ds="http://schemas.openxmlformats.org/officeDocument/2006/customXml" ds:itemID="{67a40c4f-658e-4446-b5e6-8c7a684afb56}">
  <ds:schemaRefs/>
</ds:datastoreItem>
</file>

<file path=customXml/itemProps8.xml><?xml version="1.0" encoding="utf-8"?>
<ds:datastoreItem xmlns:ds="http://schemas.openxmlformats.org/officeDocument/2006/customXml" ds:itemID="{93774642-51b6-4fe4-b0f7-0703b3c2b9e8}">
  <ds:schemaRefs/>
</ds:datastoreItem>
</file>

<file path=customXml/itemProps9.xml><?xml version="1.0" encoding="utf-8"?>
<ds:datastoreItem xmlns:ds="http://schemas.openxmlformats.org/officeDocument/2006/customXml" ds:itemID="{a97bed90-fa3c-4182-b626-5c978b9d3a77}">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2024-03-06T19:29:00Z</dcterms:created>
  <dc:creator>Administrator</dc:creator>
  <cp:lastModifiedBy>Administrator</cp:lastModifiedBy>
  <dcterms:modified xsi:type="dcterms:W3CDTF">2024-03-22T05:49:43Z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4340F533A72948B2A5E85ECE4D334C4F</vt:lpwstr>
  </property>
</Properties>
</file>